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B1DC9" w14:textId="77777777" w:rsidR="00D2092F" w:rsidRDefault="00D2092F" w:rsidP="00D2092F">
      <w:pPr>
        <w:pStyle w:val="NormalWeb"/>
        <w:shd w:val="clear" w:color="auto" w:fill="FFFFFF"/>
        <w:spacing w:before="0" w:beforeAutospacing="0" w:after="150" w:afterAutospacing="0"/>
        <w:jc w:val="both"/>
        <w:rPr>
          <w:rFonts w:ascii="Verdana" w:hAnsi="Verdana"/>
          <w:color w:val="000000"/>
          <w:sz w:val="21"/>
          <w:szCs w:val="21"/>
        </w:rPr>
      </w:pPr>
      <w:bookmarkStart w:id="0" w:name="_Hlk530134308"/>
      <w:r>
        <w:rPr>
          <w:rFonts w:ascii="Verdana" w:hAnsi="Verdana"/>
          <w:color w:val="000000"/>
          <w:sz w:val="21"/>
          <w:szCs w:val="21"/>
        </w:rPr>
        <w:t>Iniciativa con Proyecto de Decreto por </w:t>
      </w:r>
      <w:bookmarkStart w:id="1" w:name="_Hlk534705624"/>
      <w:bookmarkEnd w:id="0"/>
      <w:r>
        <w:rPr>
          <w:rFonts w:ascii="Verdana" w:hAnsi="Verdana"/>
          <w:color w:val="000000"/>
          <w:sz w:val="21"/>
          <w:szCs w:val="21"/>
        </w:rPr>
        <w:t>el que</w:t>
      </w:r>
      <w:bookmarkEnd w:id="1"/>
      <w:r>
        <w:rPr>
          <w:rFonts w:ascii="Verdana" w:hAnsi="Verdana"/>
          <w:color w:val="000000"/>
          <w:sz w:val="21"/>
          <w:szCs w:val="21"/>
        </w:rPr>
        <w:t xml:space="preserve"> se reforman y adicionan diversas disposiciones de la Ley Federal de Protección al Consumidor, presentada por el Senador Clemente Castañeda </w:t>
      </w:r>
      <w:proofErr w:type="spellStart"/>
      <w:r>
        <w:rPr>
          <w:rFonts w:ascii="Verdana" w:hAnsi="Verdana"/>
          <w:color w:val="000000"/>
          <w:sz w:val="21"/>
          <w:szCs w:val="21"/>
        </w:rPr>
        <w:t>Hoeflich</w:t>
      </w:r>
      <w:proofErr w:type="spellEnd"/>
      <w:r>
        <w:rPr>
          <w:rFonts w:ascii="Verdana" w:hAnsi="Verdana"/>
          <w:color w:val="000000"/>
          <w:sz w:val="21"/>
          <w:szCs w:val="21"/>
        </w:rPr>
        <w:t>, del Grupo Parlamentario de Movimiento Ciudadano.</w:t>
      </w:r>
    </w:p>
    <w:p w14:paraId="02B29259" w14:textId="77777777" w:rsidR="00D2092F" w:rsidRDefault="00D2092F" w:rsidP="00D2092F">
      <w:pPr>
        <w:pStyle w:val="NormalWeb"/>
        <w:shd w:val="clear" w:color="auto" w:fill="FFFFFF"/>
        <w:spacing w:before="0" w:beforeAutospacing="0" w:after="150" w:afterAutospacing="0"/>
        <w:jc w:val="both"/>
        <w:rPr>
          <w:rFonts w:ascii="Verdana" w:hAnsi="Verdana"/>
          <w:color w:val="000000"/>
          <w:sz w:val="21"/>
          <w:szCs w:val="21"/>
        </w:rPr>
      </w:pPr>
      <w:r>
        <w:rPr>
          <w:rFonts w:ascii="Verdana" w:hAnsi="Verdana"/>
          <w:color w:val="000000"/>
          <w:sz w:val="21"/>
          <w:szCs w:val="21"/>
        </w:rPr>
        <w:t>El suscrito, </w:t>
      </w:r>
      <w:r>
        <w:rPr>
          <w:rStyle w:val="Textoennegrita"/>
          <w:rFonts w:ascii="Verdana" w:hAnsi="Verdana"/>
          <w:color w:val="000000"/>
          <w:sz w:val="21"/>
          <w:szCs w:val="21"/>
        </w:rPr>
        <w:t xml:space="preserve">Clemente Castañeda </w:t>
      </w:r>
      <w:proofErr w:type="spellStart"/>
      <w:r>
        <w:rPr>
          <w:rStyle w:val="Textoennegrita"/>
          <w:rFonts w:ascii="Verdana" w:hAnsi="Verdana"/>
          <w:color w:val="000000"/>
          <w:sz w:val="21"/>
          <w:szCs w:val="21"/>
        </w:rPr>
        <w:t>Hoeflich</w:t>
      </w:r>
      <w:proofErr w:type="spellEnd"/>
      <w:r>
        <w:rPr>
          <w:rFonts w:ascii="Verdana" w:hAnsi="Verdana"/>
          <w:color w:val="000000"/>
          <w:sz w:val="21"/>
          <w:szCs w:val="21"/>
        </w:rPr>
        <w:t>, Senador del</w:t>
      </w:r>
      <w:r>
        <w:rPr>
          <w:rStyle w:val="Textoennegrita"/>
          <w:rFonts w:ascii="Verdana" w:hAnsi="Verdana"/>
          <w:color w:val="000000"/>
          <w:sz w:val="21"/>
          <w:szCs w:val="21"/>
        </w:rPr>
        <w:t> Grupo Parlamentario de Movimiento Ciudadano</w:t>
      </w:r>
      <w:r>
        <w:rPr>
          <w:rFonts w:ascii="Verdana" w:hAnsi="Verdana"/>
          <w:color w:val="000000"/>
          <w:sz w:val="21"/>
          <w:szCs w:val="21"/>
        </w:rPr>
        <w:t>, con fundamento en el artículo 71, fracción II de la Constitución Política de los Estados Unidos Mexicanos, y el artículo 8, fracción I del Reglamento del Senado de la República, someto a la consideración del Senado de la República, la siguiente </w:t>
      </w:r>
      <w:r>
        <w:rPr>
          <w:rStyle w:val="Textoennegrita"/>
          <w:rFonts w:ascii="Verdana" w:hAnsi="Verdana"/>
          <w:color w:val="000000"/>
          <w:sz w:val="21"/>
          <w:szCs w:val="21"/>
        </w:rPr>
        <w:t>Iniciativa con Proyecto de Decreto por el que se reforman y adicionan diversas disposiciones de la Ley Federal de Protección al Consumidor. </w:t>
      </w:r>
    </w:p>
    <w:p w14:paraId="17A50A38" w14:textId="77777777" w:rsidR="00D2092F" w:rsidRDefault="00D2092F" w:rsidP="00D2092F">
      <w:pPr>
        <w:pStyle w:val="NormalWeb"/>
        <w:shd w:val="clear" w:color="auto" w:fill="FFFFFF"/>
        <w:spacing w:before="0" w:beforeAutospacing="0" w:after="150" w:afterAutospacing="0"/>
        <w:jc w:val="center"/>
        <w:rPr>
          <w:rFonts w:ascii="Verdana" w:hAnsi="Verdana"/>
          <w:color w:val="000000"/>
          <w:sz w:val="21"/>
          <w:szCs w:val="21"/>
        </w:rPr>
      </w:pPr>
      <w:r>
        <w:rPr>
          <w:rStyle w:val="Textoennegrita"/>
          <w:rFonts w:ascii="Verdana" w:hAnsi="Verdana"/>
          <w:color w:val="000000"/>
          <w:sz w:val="21"/>
          <w:szCs w:val="21"/>
        </w:rPr>
        <w:t>EXPOSICIÓN DE MOTIVOS</w:t>
      </w:r>
    </w:p>
    <w:p w14:paraId="3185CE6E" w14:textId="77777777" w:rsidR="00D2092F" w:rsidRDefault="00D2092F" w:rsidP="00D2092F">
      <w:pPr>
        <w:pStyle w:val="NormalWeb"/>
        <w:shd w:val="clear" w:color="auto" w:fill="FFFFFF"/>
        <w:spacing w:before="0" w:beforeAutospacing="0" w:after="150" w:afterAutospacing="0"/>
        <w:jc w:val="both"/>
        <w:rPr>
          <w:rFonts w:ascii="Verdana" w:hAnsi="Verdana"/>
          <w:color w:val="000000"/>
          <w:sz w:val="21"/>
          <w:szCs w:val="21"/>
        </w:rPr>
      </w:pPr>
      <w:r>
        <w:rPr>
          <w:rStyle w:val="Textoennegrita"/>
          <w:rFonts w:ascii="Verdana" w:hAnsi="Verdana"/>
          <w:color w:val="000000"/>
          <w:sz w:val="21"/>
          <w:szCs w:val="21"/>
        </w:rPr>
        <w:t>I.</w:t>
      </w:r>
      <w:r>
        <w:rPr>
          <w:rFonts w:ascii="Verdana" w:hAnsi="Verdana"/>
          <w:color w:val="000000"/>
          <w:sz w:val="21"/>
          <w:szCs w:val="21"/>
        </w:rPr>
        <w:t> La obsolescencia programada se concibe como el diseño o programación del fin de la vida útil de un producto; es el tiempo, calculado por el fabricante, en el que los mismos se volverán obsoletos, sin informar de ello a los consumidores. En este sentido, la obsolescencia programada constituye una afectación a la economía de las personas y puede considerarse una forma de oferta engañosa de productos o servicios</w:t>
      </w:r>
    </w:p>
    <w:p w14:paraId="754D1265" w14:textId="77777777" w:rsidR="00D2092F" w:rsidRDefault="00D2092F" w:rsidP="00D2092F">
      <w:pPr>
        <w:pStyle w:val="NormalWeb"/>
        <w:shd w:val="clear" w:color="auto" w:fill="FFFFFF"/>
        <w:spacing w:before="0" w:beforeAutospacing="0" w:after="150" w:afterAutospacing="0"/>
        <w:jc w:val="both"/>
        <w:rPr>
          <w:rFonts w:ascii="Verdana" w:hAnsi="Verdana"/>
          <w:color w:val="000000"/>
          <w:sz w:val="21"/>
          <w:szCs w:val="21"/>
        </w:rPr>
      </w:pPr>
      <w:r>
        <w:rPr>
          <w:rFonts w:ascii="Verdana" w:hAnsi="Verdana"/>
          <w:color w:val="000000"/>
          <w:sz w:val="21"/>
          <w:szCs w:val="21"/>
        </w:rPr>
        <w:t>La obsolescencia programada contribuye a incrementar la brecha digital de acceso a las nuevas tecnologías de la información y afecta gravemente a la sostenibilidad global, al incrementar drásticamente la presencia de desechos tecnológicos, mismos que tienen mayores dosis de contaminación que el resto. Según un informe de la Comisión de Residuos Electrónicos de la Oficina Internacional de Reciclaje (BIR, por sus siglas en inglés), para el año 2021 se generarán 53.9 millones de toneladas de residuos de aparatos electrónicos, lo que comparado con los 41.2 millones de 2016, supondrá un incremento del 30%.</w:t>
      </w:r>
      <w:bookmarkStart w:id="2" w:name="_ftnref1"/>
      <w:r>
        <w:rPr>
          <w:rFonts w:ascii="Verdana" w:hAnsi="Verdana"/>
          <w:color w:val="000000"/>
          <w:sz w:val="21"/>
          <w:szCs w:val="21"/>
        </w:rPr>
        <w:fldChar w:fldCharType="begin"/>
      </w:r>
      <w:r>
        <w:rPr>
          <w:rFonts w:ascii="Verdana" w:hAnsi="Verdana"/>
          <w:color w:val="000000"/>
          <w:sz w:val="21"/>
          <w:szCs w:val="21"/>
        </w:rPr>
        <w:instrText xml:space="preserve"> HYPERLINK "https://www.senado.gob.mx/64/gaceta_del_senado/documento/99640" \l "_ftn1" \o "" </w:instrText>
      </w:r>
      <w:r>
        <w:rPr>
          <w:rFonts w:ascii="Verdana" w:hAnsi="Verdana"/>
          <w:color w:val="000000"/>
          <w:sz w:val="21"/>
          <w:szCs w:val="21"/>
        </w:rPr>
        <w:fldChar w:fldCharType="separate"/>
      </w:r>
      <w:r>
        <w:rPr>
          <w:rStyle w:val="Hipervnculo"/>
          <w:rFonts w:ascii="Verdana" w:hAnsi="Verdana"/>
          <w:color w:val="000000"/>
          <w:sz w:val="21"/>
          <w:szCs w:val="21"/>
        </w:rPr>
        <w:t> </w:t>
      </w:r>
      <w:r>
        <w:rPr>
          <w:rFonts w:ascii="Verdana" w:hAnsi="Verdana"/>
          <w:color w:val="000000"/>
          <w:sz w:val="21"/>
          <w:szCs w:val="21"/>
        </w:rPr>
        <w:fldChar w:fldCharType="end"/>
      </w:r>
      <w:bookmarkEnd w:id="2"/>
      <w:r>
        <w:rPr>
          <w:rFonts w:ascii="Verdana" w:hAnsi="Verdana"/>
          <w:color w:val="000000"/>
          <w:sz w:val="21"/>
          <w:szCs w:val="21"/>
        </w:rPr>
        <w:t>Además, la ONU estima que sólo 20 % de dichos residuos son reciclados, y que para 2050 podrían generarse hasta 120 millones de toneladas de chatarra electrónica.</w:t>
      </w:r>
      <w:bookmarkStart w:id="3" w:name="_ftnref2"/>
      <w:bookmarkEnd w:id="3"/>
    </w:p>
    <w:p w14:paraId="28C7B4FD" w14:textId="77777777" w:rsidR="00D2092F" w:rsidRDefault="00D2092F" w:rsidP="00D2092F">
      <w:pPr>
        <w:pStyle w:val="NormalWeb"/>
        <w:shd w:val="clear" w:color="auto" w:fill="FFFFFF"/>
        <w:spacing w:before="0" w:beforeAutospacing="0" w:after="150" w:afterAutospacing="0"/>
        <w:jc w:val="both"/>
        <w:rPr>
          <w:rFonts w:ascii="Verdana" w:hAnsi="Verdana"/>
          <w:color w:val="000000"/>
          <w:sz w:val="21"/>
          <w:szCs w:val="21"/>
        </w:rPr>
      </w:pPr>
      <w:r>
        <w:rPr>
          <w:rFonts w:ascii="Verdana" w:hAnsi="Verdana"/>
          <w:color w:val="000000"/>
          <w:sz w:val="21"/>
          <w:szCs w:val="21"/>
        </w:rPr>
        <w:t xml:space="preserve">Al respecto debemos añadir que Philip </w:t>
      </w:r>
      <w:proofErr w:type="spellStart"/>
      <w:r>
        <w:rPr>
          <w:rFonts w:ascii="Verdana" w:hAnsi="Verdana"/>
          <w:color w:val="000000"/>
          <w:sz w:val="21"/>
          <w:szCs w:val="21"/>
        </w:rPr>
        <w:t>Alston</w:t>
      </w:r>
      <w:proofErr w:type="spellEnd"/>
      <w:r>
        <w:rPr>
          <w:rFonts w:ascii="Verdana" w:hAnsi="Verdana"/>
          <w:color w:val="000000"/>
          <w:sz w:val="21"/>
          <w:szCs w:val="21"/>
        </w:rPr>
        <w:t>, Relator Especial de la ONU sobre la extrema pobreza y los derechos humanos, señaló el pasado 25 de junio que la humanidad se enfrenta a un </w:t>
      </w:r>
      <w:r>
        <w:rPr>
          <w:rStyle w:val="nfasis"/>
          <w:rFonts w:ascii="Verdana" w:hAnsi="Verdana"/>
          <w:color w:val="000000"/>
          <w:sz w:val="21"/>
          <w:szCs w:val="21"/>
        </w:rPr>
        <w:t>apartheid climático</w:t>
      </w:r>
      <w:r>
        <w:rPr>
          <w:rFonts w:ascii="Verdana" w:hAnsi="Verdana"/>
          <w:color w:val="000000"/>
          <w:sz w:val="21"/>
          <w:szCs w:val="21"/>
        </w:rPr>
        <w:t>, consistente en que los más ricos pagan para mitigar los efectos del cambio climático, mientras se condena a los más pobres a padecer sus consecuencias: «Enfrentamos el riesgo de un 'apartheid climático', en el que los más ricos pagan para escapar del calor, el hambre y los conflictos, mientras que se deja sufrir al resto del mundo.</w:t>
      </w:r>
      <w:bookmarkStart w:id="4" w:name="_ftnref3"/>
      <w:r>
        <w:rPr>
          <w:rFonts w:ascii="Verdana" w:hAnsi="Verdana"/>
          <w:color w:val="000000"/>
          <w:sz w:val="21"/>
          <w:szCs w:val="21"/>
        </w:rPr>
        <w:fldChar w:fldCharType="begin"/>
      </w:r>
      <w:r>
        <w:rPr>
          <w:rFonts w:ascii="Verdana" w:hAnsi="Verdana"/>
          <w:color w:val="000000"/>
          <w:sz w:val="21"/>
          <w:szCs w:val="21"/>
        </w:rPr>
        <w:instrText xml:space="preserve"> HYPERLINK "https://www.senado.gob.mx/64/gaceta_del_senado/documento/99640" \l "_ftn3" \o "" </w:instrText>
      </w:r>
      <w:r>
        <w:rPr>
          <w:rFonts w:ascii="Verdana" w:hAnsi="Verdana"/>
          <w:color w:val="000000"/>
          <w:sz w:val="21"/>
          <w:szCs w:val="21"/>
        </w:rPr>
        <w:fldChar w:fldCharType="separate"/>
      </w:r>
      <w:r>
        <w:rPr>
          <w:rStyle w:val="Hipervnculo"/>
          <w:rFonts w:ascii="Verdana" w:hAnsi="Verdana"/>
          <w:color w:val="000000"/>
          <w:sz w:val="21"/>
          <w:szCs w:val="21"/>
        </w:rPr>
        <w:t> </w:t>
      </w:r>
      <w:r>
        <w:rPr>
          <w:rFonts w:ascii="Verdana" w:hAnsi="Verdana"/>
          <w:color w:val="000000"/>
          <w:sz w:val="21"/>
          <w:szCs w:val="21"/>
        </w:rPr>
        <w:fldChar w:fldCharType="end"/>
      </w:r>
      <w:bookmarkEnd w:id="4"/>
      <w:r>
        <w:rPr>
          <w:rFonts w:ascii="Verdana" w:hAnsi="Verdana"/>
          <w:color w:val="000000"/>
          <w:sz w:val="21"/>
          <w:szCs w:val="21"/>
        </w:rPr>
        <w:t>»</w:t>
      </w:r>
    </w:p>
    <w:p w14:paraId="107710F9" w14:textId="77777777" w:rsidR="00D2092F" w:rsidRDefault="00D2092F" w:rsidP="00D2092F">
      <w:pPr>
        <w:pStyle w:val="NormalWeb"/>
        <w:shd w:val="clear" w:color="auto" w:fill="FFFFFF"/>
        <w:spacing w:before="0" w:beforeAutospacing="0" w:after="150" w:afterAutospacing="0"/>
        <w:jc w:val="both"/>
        <w:rPr>
          <w:rFonts w:ascii="Verdana" w:hAnsi="Verdana"/>
          <w:color w:val="000000"/>
          <w:sz w:val="21"/>
          <w:szCs w:val="21"/>
        </w:rPr>
      </w:pPr>
      <w:r>
        <w:rPr>
          <w:rFonts w:ascii="Verdana" w:hAnsi="Verdana"/>
          <w:color w:val="000000"/>
          <w:sz w:val="21"/>
          <w:szCs w:val="21"/>
        </w:rPr>
        <w:t>Lo anterior resulta doblemente grave y dibuja un escenario de involución global en términos climáticos, en la medida en que son precisamente los países más ricos y desarrollados del planeta aquellos que mayor cantidad de chatarra electrónica producen:</w:t>
      </w:r>
    </w:p>
    <w:p w14:paraId="42D2E9BD" w14:textId="77777777" w:rsidR="00D2092F" w:rsidRDefault="00D2092F" w:rsidP="00D2092F">
      <w:pPr>
        <w:pStyle w:val="NormalWeb"/>
        <w:shd w:val="clear" w:color="auto" w:fill="FFFFFF"/>
        <w:spacing w:before="0" w:beforeAutospacing="0" w:after="150" w:afterAutospacing="0"/>
        <w:jc w:val="both"/>
        <w:rPr>
          <w:rFonts w:ascii="Verdana" w:hAnsi="Verdana"/>
          <w:color w:val="000000"/>
          <w:sz w:val="21"/>
          <w:szCs w:val="21"/>
        </w:rPr>
      </w:pPr>
      <w:r>
        <w:rPr>
          <w:rFonts w:ascii="Verdana" w:hAnsi="Verdana"/>
          <w:color w:val="000000"/>
          <w:sz w:val="21"/>
          <w:szCs w:val="21"/>
        </w:rPr>
        <w:t>«En Estados Unidos y Canadá, cada persona produce aproximadamente 20 kg de chatarra electrónica cada año, mientras que en Europa la cifra asciende a 17,7 kg. Sin embargo, los 1.200 millones de habitantes de todo el continente africano tan solo generan un promedio de unos 1,9 kg de basura electrónica por persona, cada año.</w:t>
      </w:r>
      <w:bookmarkStart w:id="5" w:name="_ftnref4"/>
      <w:r>
        <w:rPr>
          <w:rFonts w:ascii="Verdana" w:hAnsi="Verdana"/>
          <w:color w:val="000000"/>
          <w:sz w:val="21"/>
          <w:szCs w:val="21"/>
        </w:rPr>
        <w:fldChar w:fldCharType="begin"/>
      </w:r>
      <w:r>
        <w:rPr>
          <w:rFonts w:ascii="Verdana" w:hAnsi="Verdana"/>
          <w:color w:val="000000"/>
          <w:sz w:val="21"/>
          <w:szCs w:val="21"/>
        </w:rPr>
        <w:instrText xml:space="preserve"> HYPERLINK "https://www.senado.gob.mx/64/gaceta_del_senado/documento/99640" \l "_ftn4" \o "" </w:instrText>
      </w:r>
      <w:r>
        <w:rPr>
          <w:rFonts w:ascii="Verdana" w:hAnsi="Verdana"/>
          <w:color w:val="000000"/>
          <w:sz w:val="21"/>
          <w:szCs w:val="21"/>
        </w:rPr>
        <w:fldChar w:fldCharType="separate"/>
      </w:r>
      <w:r>
        <w:rPr>
          <w:rStyle w:val="Hipervnculo"/>
          <w:rFonts w:ascii="Verdana" w:hAnsi="Verdana"/>
          <w:color w:val="000000"/>
          <w:sz w:val="21"/>
          <w:szCs w:val="21"/>
        </w:rPr>
        <w:t> </w:t>
      </w:r>
      <w:r>
        <w:rPr>
          <w:rFonts w:ascii="Verdana" w:hAnsi="Verdana"/>
          <w:color w:val="000000"/>
          <w:sz w:val="21"/>
          <w:szCs w:val="21"/>
        </w:rPr>
        <w:fldChar w:fldCharType="end"/>
      </w:r>
      <w:bookmarkEnd w:id="5"/>
      <w:r>
        <w:rPr>
          <w:rFonts w:ascii="Verdana" w:hAnsi="Verdana"/>
          <w:color w:val="000000"/>
          <w:sz w:val="21"/>
          <w:szCs w:val="21"/>
        </w:rPr>
        <w:t>»</w:t>
      </w:r>
    </w:p>
    <w:p w14:paraId="305DC3DD" w14:textId="77777777" w:rsidR="00D2092F" w:rsidRDefault="00D2092F" w:rsidP="00D2092F">
      <w:pPr>
        <w:pStyle w:val="NormalWeb"/>
        <w:shd w:val="clear" w:color="auto" w:fill="FFFFFF"/>
        <w:spacing w:before="0" w:beforeAutospacing="0" w:after="150" w:afterAutospacing="0"/>
        <w:jc w:val="both"/>
        <w:rPr>
          <w:rFonts w:ascii="Verdana" w:hAnsi="Verdana"/>
          <w:color w:val="000000"/>
          <w:sz w:val="21"/>
          <w:szCs w:val="21"/>
        </w:rPr>
      </w:pPr>
      <w:r>
        <w:rPr>
          <w:rFonts w:ascii="Verdana" w:hAnsi="Verdana"/>
          <w:color w:val="000000"/>
          <w:sz w:val="21"/>
          <w:szCs w:val="21"/>
        </w:rPr>
        <w:t xml:space="preserve">A raíz de lo anterior diversos países han emprendido recientemente diversas iniciativas para contrarrestar la obsolescencia programada o para definitivamente </w:t>
      </w:r>
      <w:r>
        <w:rPr>
          <w:rFonts w:ascii="Verdana" w:hAnsi="Verdana"/>
          <w:color w:val="000000"/>
          <w:sz w:val="21"/>
          <w:szCs w:val="21"/>
        </w:rPr>
        <w:lastRenderedPageBreak/>
        <w:t>prohibirla. Así, en mayo de 2015 el Senado de Francia aprobó una reforma a la Ley sobre la Transición Energética, mediante la que la obsolescencia programada es penada con hasta dos años de prisión y hasta 300 mil euros de multa.</w:t>
      </w:r>
      <w:bookmarkStart w:id="6" w:name="_ftnref5"/>
      <w:r>
        <w:rPr>
          <w:rFonts w:ascii="Verdana" w:hAnsi="Verdana"/>
          <w:color w:val="000000"/>
          <w:sz w:val="21"/>
          <w:szCs w:val="21"/>
        </w:rPr>
        <w:fldChar w:fldCharType="begin"/>
      </w:r>
      <w:r>
        <w:rPr>
          <w:rFonts w:ascii="Verdana" w:hAnsi="Verdana"/>
          <w:color w:val="000000"/>
          <w:sz w:val="21"/>
          <w:szCs w:val="21"/>
        </w:rPr>
        <w:instrText xml:space="preserve"> HYPERLINK "https://www.senado.gob.mx/64/gaceta_del_senado/documento/99640" \l "_ftn5" \o "" </w:instrText>
      </w:r>
      <w:r>
        <w:rPr>
          <w:rFonts w:ascii="Verdana" w:hAnsi="Verdana"/>
          <w:color w:val="000000"/>
          <w:sz w:val="21"/>
          <w:szCs w:val="21"/>
        </w:rPr>
        <w:fldChar w:fldCharType="separate"/>
      </w:r>
      <w:r>
        <w:rPr>
          <w:rStyle w:val="Hipervnculo"/>
          <w:rFonts w:ascii="Verdana" w:hAnsi="Verdana"/>
          <w:color w:val="000000"/>
          <w:sz w:val="21"/>
          <w:szCs w:val="21"/>
        </w:rPr>
        <w:t> </w:t>
      </w:r>
      <w:r>
        <w:rPr>
          <w:rFonts w:ascii="Verdana" w:hAnsi="Verdana"/>
          <w:color w:val="000000"/>
          <w:sz w:val="21"/>
          <w:szCs w:val="21"/>
        </w:rPr>
        <w:fldChar w:fldCharType="end"/>
      </w:r>
      <w:bookmarkEnd w:id="6"/>
      <w:r>
        <w:rPr>
          <w:rFonts w:ascii="Verdana" w:hAnsi="Verdana"/>
          <w:color w:val="000000"/>
          <w:sz w:val="21"/>
          <w:szCs w:val="21"/>
        </w:rPr>
        <w:t>Derivado de lo anterior, en 2018 la justicia francesa emprendió una investigación contra la empresa </w:t>
      </w:r>
      <w:r>
        <w:rPr>
          <w:rStyle w:val="nfasis"/>
          <w:rFonts w:ascii="Verdana" w:hAnsi="Verdana"/>
          <w:color w:val="000000"/>
          <w:sz w:val="21"/>
          <w:szCs w:val="21"/>
        </w:rPr>
        <w:t>Apple </w:t>
      </w:r>
      <w:r>
        <w:rPr>
          <w:rFonts w:ascii="Verdana" w:hAnsi="Verdana"/>
          <w:color w:val="000000"/>
          <w:sz w:val="21"/>
          <w:szCs w:val="21"/>
        </w:rPr>
        <w:t>por «engaños y obsolescencia programada», después de que la organización de la sociedad civil Alto a la Obsolescencia Programada (HOP, por sus siglas en francés), presentó una denuncia contra el fabricante norteamericano.</w:t>
      </w:r>
      <w:bookmarkStart w:id="7" w:name="_ftnref6"/>
      <w:r>
        <w:rPr>
          <w:rFonts w:ascii="Verdana" w:hAnsi="Verdana"/>
          <w:color w:val="000000"/>
          <w:sz w:val="21"/>
          <w:szCs w:val="21"/>
        </w:rPr>
        <w:fldChar w:fldCharType="begin"/>
      </w:r>
      <w:r>
        <w:rPr>
          <w:rFonts w:ascii="Verdana" w:hAnsi="Verdana"/>
          <w:color w:val="000000"/>
          <w:sz w:val="21"/>
          <w:szCs w:val="21"/>
        </w:rPr>
        <w:instrText xml:space="preserve"> HYPERLINK "https://www.senado.gob.mx/64/gaceta_del_senado/documento/99640" \l "_ftn6" \o "" </w:instrText>
      </w:r>
      <w:r>
        <w:rPr>
          <w:rFonts w:ascii="Verdana" w:hAnsi="Verdana"/>
          <w:color w:val="000000"/>
          <w:sz w:val="21"/>
          <w:szCs w:val="21"/>
        </w:rPr>
        <w:fldChar w:fldCharType="separate"/>
      </w:r>
      <w:r>
        <w:rPr>
          <w:rStyle w:val="Hipervnculo"/>
          <w:rFonts w:ascii="Verdana" w:hAnsi="Verdana"/>
          <w:color w:val="000000"/>
          <w:sz w:val="21"/>
          <w:szCs w:val="21"/>
        </w:rPr>
        <w:t> </w:t>
      </w:r>
      <w:r>
        <w:rPr>
          <w:rFonts w:ascii="Verdana" w:hAnsi="Verdana"/>
          <w:color w:val="000000"/>
          <w:sz w:val="21"/>
          <w:szCs w:val="21"/>
        </w:rPr>
        <w:fldChar w:fldCharType="end"/>
      </w:r>
      <w:bookmarkEnd w:id="7"/>
      <w:r>
        <w:rPr>
          <w:rFonts w:ascii="Verdana" w:hAnsi="Verdana"/>
          <w:color w:val="000000"/>
          <w:sz w:val="21"/>
          <w:szCs w:val="21"/>
        </w:rPr>
        <w:t>Esta organización acusó a </w:t>
      </w:r>
      <w:r>
        <w:rPr>
          <w:rStyle w:val="nfasis"/>
          <w:rFonts w:ascii="Verdana" w:hAnsi="Verdana"/>
          <w:color w:val="000000"/>
          <w:sz w:val="21"/>
          <w:szCs w:val="21"/>
        </w:rPr>
        <w:t>Apple</w:t>
      </w:r>
      <w:r>
        <w:rPr>
          <w:rFonts w:ascii="Verdana" w:hAnsi="Verdana"/>
          <w:color w:val="000000"/>
          <w:sz w:val="21"/>
          <w:szCs w:val="21"/>
        </w:rPr>
        <w:t> de ralentizar sus viejos modelos de iPhone a través de una actualización del sistema operativo, justo en el momento del lanzamiento del nuevo teléfono iPhone 8, con el fin de incitar a sus clientes a comprar el nuevo dispositivo.</w:t>
      </w:r>
      <w:bookmarkStart w:id="8" w:name="_ftnref7"/>
      <w:bookmarkEnd w:id="8"/>
    </w:p>
    <w:p w14:paraId="182FC4B6" w14:textId="77777777" w:rsidR="00D2092F" w:rsidRDefault="00D2092F" w:rsidP="00D2092F">
      <w:pPr>
        <w:pStyle w:val="NormalWeb"/>
        <w:shd w:val="clear" w:color="auto" w:fill="FFFFFF"/>
        <w:spacing w:before="0" w:beforeAutospacing="0" w:after="150" w:afterAutospacing="0"/>
        <w:jc w:val="both"/>
        <w:rPr>
          <w:rFonts w:ascii="Verdana" w:hAnsi="Verdana"/>
          <w:color w:val="000000"/>
          <w:sz w:val="21"/>
          <w:szCs w:val="21"/>
        </w:rPr>
      </w:pPr>
      <w:r>
        <w:rPr>
          <w:rFonts w:ascii="Verdana" w:hAnsi="Verdana"/>
          <w:color w:val="000000"/>
          <w:sz w:val="21"/>
          <w:szCs w:val="21"/>
        </w:rPr>
        <w:t>De igual forma, Italia introdujo una penalización para los fabricantes de productos con obsolescencia programada, y en 2018 se convirtió en el primer país del mundo en imponer sanciones al respecto, al multar con 10 millones de euros a </w:t>
      </w:r>
      <w:r>
        <w:rPr>
          <w:rStyle w:val="nfasis"/>
          <w:rFonts w:ascii="Verdana" w:hAnsi="Verdana"/>
          <w:color w:val="000000"/>
          <w:sz w:val="21"/>
          <w:szCs w:val="21"/>
        </w:rPr>
        <w:t>Apple</w:t>
      </w:r>
      <w:r>
        <w:rPr>
          <w:rFonts w:ascii="Verdana" w:hAnsi="Verdana"/>
          <w:color w:val="000000"/>
          <w:sz w:val="21"/>
          <w:szCs w:val="21"/>
        </w:rPr>
        <w:t>, y con cinco millones a </w:t>
      </w:r>
      <w:r>
        <w:rPr>
          <w:rStyle w:val="nfasis"/>
          <w:rFonts w:ascii="Verdana" w:hAnsi="Verdana"/>
          <w:color w:val="000000"/>
          <w:sz w:val="21"/>
          <w:szCs w:val="21"/>
        </w:rPr>
        <w:t>Samsung</w:t>
      </w:r>
      <w:r>
        <w:rPr>
          <w:rFonts w:ascii="Verdana" w:hAnsi="Verdana"/>
          <w:color w:val="000000"/>
          <w:sz w:val="21"/>
          <w:szCs w:val="21"/>
        </w:rPr>
        <w:t>, empresas que a juicio de la justicia italiana violaron los artículos 20, 21, 22 y 24 del Código de los Consumidores de aquel país. Debido a lo anterior los tribunales italianos determinaron que se violó la ley sobre obsolescencia programada «al proponer insistentemente la descarga de actualizaciones de software que sus aparatos no podían soportar correctamente, sin informarles adecuadamente ni proporcionarles una forma efectiva de recuperar la plena funcionalidad de sus aparatos.</w:t>
      </w:r>
      <w:bookmarkStart w:id="9" w:name="_ftnref8"/>
      <w:r>
        <w:rPr>
          <w:rFonts w:ascii="Verdana" w:hAnsi="Verdana"/>
          <w:color w:val="000000"/>
          <w:sz w:val="21"/>
          <w:szCs w:val="21"/>
        </w:rPr>
        <w:fldChar w:fldCharType="begin"/>
      </w:r>
      <w:r>
        <w:rPr>
          <w:rFonts w:ascii="Verdana" w:hAnsi="Verdana"/>
          <w:color w:val="000000"/>
          <w:sz w:val="21"/>
          <w:szCs w:val="21"/>
        </w:rPr>
        <w:instrText xml:space="preserve"> HYPERLINK "https://www.senado.gob.mx/64/gaceta_del_senado/documento/99640" \l "_ftn8" \o "" </w:instrText>
      </w:r>
      <w:r>
        <w:rPr>
          <w:rFonts w:ascii="Verdana" w:hAnsi="Verdana"/>
          <w:color w:val="000000"/>
          <w:sz w:val="21"/>
          <w:szCs w:val="21"/>
        </w:rPr>
        <w:fldChar w:fldCharType="separate"/>
      </w:r>
      <w:r>
        <w:rPr>
          <w:rStyle w:val="Hipervnculo"/>
          <w:rFonts w:ascii="Verdana" w:hAnsi="Verdana"/>
          <w:color w:val="000000"/>
          <w:sz w:val="21"/>
          <w:szCs w:val="21"/>
        </w:rPr>
        <w:t> </w:t>
      </w:r>
      <w:r>
        <w:rPr>
          <w:rFonts w:ascii="Verdana" w:hAnsi="Verdana"/>
          <w:color w:val="000000"/>
          <w:sz w:val="21"/>
          <w:szCs w:val="21"/>
        </w:rPr>
        <w:fldChar w:fldCharType="end"/>
      </w:r>
      <w:bookmarkEnd w:id="9"/>
      <w:r>
        <w:rPr>
          <w:rFonts w:ascii="Verdana" w:hAnsi="Verdana"/>
          <w:color w:val="000000"/>
          <w:sz w:val="21"/>
          <w:szCs w:val="21"/>
        </w:rPr>
        <w:t>»</w:t>
      </w:r>
    </w:p>
    <w:p w14:paraId="7B9A4245" w14:textId="77777777" w:rsidR="00D2092F" w:rsidRDefault="00D2092F" w:rsidP="00D2092F">
      <w:pPr>
        <w:pStyle w:val="NormalWeb"/>
        <w:shd w:val="clear" w:color="auto" w:fill="FFFFFF"/>
        <w:spacing w:before="0" w:beforeAutospacing="0" w:after="150" w:afterAutospacing="0"/>
        <w:jc w:val="both"/>
        <w:rPr>
          <w:rFonts w:ascii="Verdana" w:hAnsi="Verdana"/>
          <w:color w:val="000000"/>
          <w:sz w:val="21"/>
          <w:szCs w:val="21"/>
        </w:rPr>
      </w:pPr>
      <w:r>
        <w:rPr>
          <w:rFonts w:ascii="Verdana" w:hAnsi="Verdana"/>
          <w:color w:val="000000"/>
          <w:sz w:val="21"/>
          <w:szCs w:val="21"/>
        </w:rPr>
        <w:t>Por otra parte, aunque España no tiene una ley específica sobre obsolescencia programada, establece regulaciones para esta práctica en algunas industrias, a través del Real Decreto 110/2015, que estableció que las empresas tecnológicas «deberán diseñar y producir sus aparatos de forma que se prolongue en lo posible su vida útil, facilitando entre otras cosas, su reutilización, desmontaje y reparación</w:t>
      </w:r>
      <w:bookmarkStart w:id="10" w:name="_ftnref9"/>
      <w:r>
        <w:rPr>
          <w:rFonts w:ascii="Verdana" w:hAnsi="Verdana"/>
          <w:color w:val="000000"/>
          <w:sz w:val="21"/>
          <w:szCs w:val="21"/>
        </w:rPr>
        <w:fldChar w:fldCharType="begin"/>
      </w:r>
      <w:r>
        <w:rPr>
          <w:rFonts w:ascii="Verdana" w:hAnsi="Verdana"/>
          <w:color w:val="000000"/>
          <w:sz w:val="21"/>
          <w:szCs w:val="21"/>
        </w:rPr>
        <w:instrText xml:space="preserve"> HYPERLINK "https://www.senado.gob.mx/64/gaceta_del_senado/documento/99640" \l "_ftn9" \o "" </w:instrText>
      </w:r>
      <w:r>
        <w:rPr>
          <w:rFonts w:ascii="Verdana" w:hAnsi="Verdana"/>
          <w:color w:val="000000"/>
          <w:sz w:val="21"/>
          <w:szCs w:val="21"/>
        </w:rPr>
        <w:fldChar w:fldCharType="separate"/>
      </w:r>
      <w:r>
        <w:rPr>
          <w:rStyle w:val="Hipervnculo"/>
          <w:rFonts w:ascii="Verdana" w:hAnsi="Verdana"/>
          <w:color w:val="000000"/>
          <w:sz w:val="21"/>
          <w:szCs w:val="21"/>
        </w:rPr>
        <w:t> </w:t>
      </w:r>
      <w:r>
        <w:rPr>
          <w:rFonts w:ascii="Verdana" w:hAnsi="Verdana"/>
          <w:color w:val="000000"/>
          <w:sz w:val="21"/>
          <w:szCs w:val="21"/>
        </w:rPr>
        <w:fldChar w:fldCharType="end"/>
      </w:r>
      <w:bookmarkEnd w:id="10"/>
      <w:r>
        <w:rPr>
          <w:rFonts w:ascii="Verdana" w:hAnsi="Verdana"/>
          <w:color w:val="000000"/>
          <w:sz w:val="21"/>
          <w:szCs w:val="21"/>
        </w:rPr>
        <w:t>».</w:t>
      </w:r>
    </w:p>
    <w:p w14:paraId="67ED4E32" w14:textId="77777777" w:rsidR="00D2092F" w:rsidRDefault="00D2092F" w:rsidP="00D2092F">
      <w:pPr>
        <w:pStyle w:val="NormalWeb"/>
        <w:shd w:val="clear" w:color="auto" w:fill="FFFFFF"/>
        <w:spacing w:before="0" w:beforeAutospacing="0" w:after="150" w:afterAutospacing="0"/>
        <w:jc w:val="both"/>
        <w:rPr>
          <w:rFonts w:ascii="Verdana" w:hAnsi="Verdana"/>
          <w:color w:val="000000"/>
          <w:sz w:val="21"/>
          <w:szCs w:val="21"/>
        </w:rPr>
      </w:pPr>
      <w:r>
        <w:rPr>
          <w:rFonts w:ascii="Verdana" w:hAnsi="Verdana"/>
          <w:color w:val="000000"/>
          <w:sz w:val="21"/>
          <w:szCs w:val="21"/>
        </w:rPr>
        <w:t>Finalmente, aunque el Parlamento Europeo no ha adoptado una ley común a todos los países de la Unión Europea para la regulación de la obsolescencia programa, pidió en 2017 a la Comisión Europea, a los países miembros y a las empresas, que adoptaran una definición comunitaria para la obsolescencia, y para que éstas se aseguraran de que los productos «están diseñados para ser resistentes, fáciles de reparar y de actualizar</w:t>
      </w:r>
      <w:bookmarkStart w:id="11" w:name="_ftnref10"/>
      <w:r>
        <w:rPr>
          <w:rFonts w:ascii="Verdana" w:hAnsi="Verdana"/>
          <w:color w:val="000000"/>
          <w:sz w:val="21"/>
          <w:szCs w:val="21"/>
        </w:rPr>
        <w:fldChar w:fldCharType="begin"/>
      </w:r>
      <w:r>
        <w:rPr>
          <w:rFonts w:ascii="Verdana" w:hAnsi="Verdana"/>
          <w:color w:val="000000"/>
          <w:sz w:val="21"/>
          <w:szCs w:val="21"/>
        </w:rPr>
        <w:instrText xml:space="preserve"> HYPERLINK "https://www.senado.gob.mx/64/gaceta_del_senado/documento/99640" \l "_ftn10" \o "" </w:instrText>
      </w:r>
      <w:r>
        <w:rPr>
          <w:rFonts w:ascii="Verdana" w:hAnsi="Verdana"/>
          <w:color w:val="000000"/>
          <w:sz w:val="21"/>
          <w:szCs w:val="21"/>
        </w:rPr>
        <w:fldChar w:fldCharType="separate"/>
      </w:r>
      <w:r>
        <w:rPr>
          <w:rStyle w:val="Hipervnculo"/>
          <w:rFonts w:ascii="Verdana" w:hAnsi="Verdana"/>
          <w:color w:val="000000"/>
          <w:sz w:val="21"/>
          <w:szCs w:val="21"/>
        </w:rPr>
        <w:t> </w:t>
      </w:r>
      <w:r>
        <w:rPr>
          <w:rFonts w:ascii="Verdana" w:hAnsi="Verdana"/>
          <w:color w:val="000000"/>
          <w:sz w:val="21"/>
          <w:szCs w:val="21"/>
        </w:rPr>
        <w:fldChar w:fldCharType="end"/>
      </w:r>
      <w:bookmarkEnd w:id="11"/>
      <w:r>
        <w:rPr>
          <w:rFonts w:ascii="Verdana" w:hAnsi="Verdana"/>
          <w:color w:val="000000"/>
          <w:sz w:val="21"/>
          <w:szCs w:val="21"/>
        </w:rPr>
        <w:t>».</w:t>
      </w:r>
    </w:p>
    <w:p w14:paraId="15DDBB32" w14:textId="77777777" w:rsidR="00D2092F" w:rsidRDefault="00D2092F" w:rsidP="00D2092F">
      <w:pPr>
        <w:pStyle w:val="NormalWeb"/>
        <w:shd w:val="clear" w:color="auto" w:fill="FFFFFF"/>
        <w:spacing w:before="0" w:beforeAutospacing="0" w:after="150" w:afterAutospacing="0"/>
        <w:jc w:val="both"/>
        <w:rPr>
          <w:rFonts w:ascii="Verdana" w:hAnsi="Verdana"/>
          <w:color w:val="000000"/>
          <w:sz w:val="21"/>
          <w:szCs w:val="21"/>
        </w:rPr>
      </w:pPr>
      <w:r>
        <w:rPr>
          <w:rStyle w:val="Textoennegrita"/>
          <w:rFonts w:ascii="Verdana" w:hAnsi="Verdana"/>
          <w:color w:val="000000"/>
          <w:sz w:val="21"/>
          <w:szCs w:val="21"/>
        </w:rPr>
        <w:t>II. </w:t>
      </w:r>
      <w:r>
        <w:rPr>
          <w:rFonts w:ascii="Verdana" w:hAnsi="Verdana"/>
          <w:color w:val="000000"/>
          <w:sz w:val="21"/>
          <w:szCs w:val="21"/>
        </w:rPr>
        <w:t>Según lo expuesto anteriormente, resulta primordial para nuestro país salvaguardar tanto el medioambiente nacional, considerando que México es uno los siete países con mayor biodiversidad a nivel global, como proteger la economía de las personas que cada vez con más velocidad acceden a las nuevas tecnologías.</w:t>
      </w:r>
    </w:p>
    <w:p w14:paraId="76631745" w14:textId="77777777" w:rsidR="00D2092F" w:rsidRDefault="00D2092F" w:rsidP="00D2092F">
      <w:pPr>
        <w:pStyle w:val="NormalWeb"/>
        <w:shd w:val="clear" w:color="auto" w:fill="FFFFFF"/>
        <w:spacing w:before="0" w:beforeAutospacing="0" w:after="150" w:afterAutospacing="0"/>
        <w:jc w:val="both"/>
        <w:rPr>
          <w:rFonts w:ascii="Verdana" w:hAnsi="Verdana"/>
          <w:color w:val="000000"/>
          <w:sz w:val="21"/>
          <w:szCs w:val="21"/>
        </w:rPr>
      </w:pPr>
      <w:r>
        <w:rPr>
          <w:rFonts w:ascii="Verdana" w:hAnsi="Verdana"/>
          <w:color w:val="000000"/>
          <w:sz w:val="21"/>
          <w:szCs w:val="21"/>
        </w:rPr>
        <w:t>Así pues, resulta de primera importancia incorporar a la obsolescencia programada entre las prácticas que deben ser sancionadas en el marco de la Ley Federal de Protección al Consumidor, de forma que la Procuraduría Federal de Protección al Consumidor esté en condiciones de investigar y sancionar a los fabricantes de productos y servicios con obsolescencia programada.</w:t>
      </w:r>
    </w:p>
    <w:p w14:paraId="5280B56A" w14:textId="77777777" w:rsidR="00D2092F" w:rsidRDefault="00D2092F" w:rsidP="00D2092F">
      <w:pPr>
        <w:pStyle w:val="NormalWeb"/>
        <w:shd w:val="clear" w:color="auto" w:fill="FFFFFF"/>
        <w:spacing w:before="0" w:beforeAutospacing="0" w:after="150" w:afterAutospacing="0"/>
        <w:jc w:val="both"/>
        <w:rPr>
          <w:rFonts w:ascii="Verdana" w:hAnsi="Verdana"/>
          <w:color w:val="000000"/>
          <w:sz w:val="21"/>
          <w:szCs w:val="21"/>
        </w:rPr>
      </w:pPr>
      <w:r>
        <w:rPr>
          <w:rFonts w:ascii="Verdana" w:hAnsi="Verdana"/>
          <w:color w:val="000000"/>
          <w:sz w:val="21"/>
          <w:szCs w:val="21"/>
        </w:rPr>
        <w:t>En tal sentido, la presente iniciativa incorpora la definición de obsolescencia programada en la citada Ley y señala las sanciones para los fabricantes. Tomando en cuenta el alto índice de productos diseñados de esa manera, ya presentes en el mercado, esta iniciativa establece como plazo el año 2021 para que los fabricantes dejen de ofertar productos en tal sentido.</w:t>
      </w:r>
    </w:p>
    <w:p w14:paraId="2EBC8D62" w14:textId="77777777" w:rsidR="00D2092F" w:rsidRDefault="00D2092F" w:rsidP="00D2092F">
      <w:pPr>
        <w:pStyle w:val="NormalWeb"/>
        <w:shd w:val="clear" w:color="auto" w:fill="FFFFFF"/>
        <w:spacing w:before="0" w:beforeAutospacing="0" w:after="150" w:afterAutospacing="0"/>
        <w:jc w:val="both"/>
        <w:rPr>
          <w:rFonts w:ascii="Verdana" w:hAnsi="Verdana"/>
          <w:color w:val="000000"/>
          <w:sz w:val="21"/>
          <w:szCs w:val="21"/>
        </w:rPr>
      </w:pPr>
      <w:r>
        <w:rPr>
          <w:rFonts w:ascii="Verdana" w:hAnsi="Verdana"/>
          <w:color w:val="000000"/>
          <w:sz w:val="21"/>
          <w:szCs w:val="21"/>
        </w:rPr>
        <w:lastRenderedPageBreak/>
        <w:t>Aunado a lo anterior, esta iniciativa contempla que los fabricantes deberán, desde la entrada en vigor del presente decreto, proporcionar a la Profeco una lista de dichos productos o servicios, indicando el tiempo estimado de obsolescencia y los factores tecnológicos o de cualquier otro tipo que la determinan. En caso de no informar sobre dicha obsolescencia, los fabricantes se harían acreedores a las sanciones correspondientes.</w:t>
      </w:r>
    </w:p>
    <w:p w14:paraId="1288B555" w14:textId="77777777" w:rsidR="00D2092F" w:rsidRDefault="00D2092F" w:rsidP="00D2092F">
      <w:pPr>
        <w:pStyle w:val="NormalWeb"/>
        <w:shd w:val="clear" w:color="auto" w:fill="FFFFFF"/>
        <w:spacing w:before="0" w:beforeAutospacing="0" w:after="150" w:afterAutospacing="0"/>
        <w:jc w:val="both"/>
        <w:rPr>
          <w:rFonts w:ascii="Verdana" w:hAnsi="Verdana"/>
          <w:color w:val="000000"/>
          <w:sz w:val="21"/>
          <w:szCs w:val="21"/>
        </w:rPr>
      </w:pPr>
      <w:r>
        <w:rPr>
          <w:rFonts w:ascii="Verdana" w:hAnsi="Verdana"/>
          <w:color w:val="000000"/>
          <w:sz w:val="21"/>
          <w:szCs w:val="21"/>
        </w:rPr>
        <w:t>Por su parte, la Profeco, tendrá la responsabilidad de establecer una plataforma de internet para informar permanentemente a los consumidores sobre el tiempo estimado de vida útil de los productos o servicios con obsolescencia programada, que sean actualmente ofertados a los consumidores mexicanos.</w:t>
      </w:r>
    </w:p>
    <w:p w14:paraId="21A1315B" w14:textId="77777777" w:rsidR="00D2092F" w:rsidRDefault="00D2092F" w:rsidP="00D2092F">
      <w:pPr>
        <w:pStyle w:val="NormalWeb"/>
        <w:shd w:val="clear" w:color="auto" w:fill="FFFFFF"/>
        <w:spacing w:before="0" w:beforeAutospacing="0" w:after="150" w:afterAutospacing="0"/>
        <w:jc w:val="both"/>
        <w:rPr>
          <w:rFonts w:ascii="Verdana" w:hAnsi="Verdana"/>
          <w:color w:val="000000"/>
          <w:sz w:val="21"/>
          <w:szCs w:val="21"/>
        </w:rPr>
      </w:pPr>
      <w:r>
        <w:rPr>
          <w:rFonts w:ascii="Verdana" w:hAnsi="Verdana"/>
          <w:color w:val="000000"/>
          <w:sz w:val="21"/>
          <w:szCs w:val="21"/>
        </w:rPr>
        <w:t>Mediante la presente iniciativa Movimiento Ciudadano refrenda su compromiso irrestricto con el medio ambiente y con la economía de los consumidores, ya que la defensa de los consumidores también significa defender y proteger los derechos y el ejercicio de la ciudadanía; además, la presente reforma colocaría a nuestro País a la vanguardia internacional en materia de la lucha contra el cambio climático global. Estamos seguros de que su aprobación será un gran paso para la construcción de un México más justo y más sano.  </w:t>
      </w:r>
    </w:p>
    <w:p w14:paraId="3FEF41BB" w14:textId="77777777" w:rsidR="00D2092F" w:rsidRDefault="00D2092F" w:rsidP="00D2092F">
      <w:pPr>
        <w:pStyle w:val="NormalWeb"/>
        <w:shd w:val="clear" w:color="auto" w:fill="FFFFFF"/>
        <w:spacing w:before="0" w:beforeAutospacing="0" w:after="150" w:afterAutospacing="0"/>
        <w:jc w:val="both"/>
        <w:rPr>
          <w:rFonts w:ascii="Verdana" w:hAnsi="Verdana"/>
          <w:color w:val="000000"/>
          <w:sz w:val="21"/>
          <w:szCs w:val="21"/>
        </w:rPr>
      </w:pPr>
      <w:r>
        <w:rPr>
          <w:rFonts w:ascii="Verdana" w:hAnsi="Verdana"/>
          <w:color w:val="000000"/>
          <w:sz w:val="21"/>
          <w:szCs w:val="21"/>
        </w:rPr>
        <w:t>Por lo anteriormente expuesto someto a consideración el siguiente proyecto:</w:t>
      </w:r>
    </w:p>
    <w:p w14:paraId="58B97C52" w14:textId="77777777" w:rsidR="00D2092F" w:rsidRDefault="00D2092F" w:rsidP="00D2092F">
      <w:pPr>
        <w:pStyle w:val="NormalWeb"/>
        <w:shd w:val="clear" w:color="auto" w:fill="FFFFFF"/>
        <w:spacing w:before="0" w:beforeAutospacing="0" w:after="150" w:afterAutospacing="0"/>
        <w:jc w:val="center"/>
        <w:rPr>
          <w:rFonts w:ascii="Verdana" w:hAnsi="Verdana"/>
          <w:color w:val="000000"/>
          <w:sz w:val="21"/>
          <w:szCs w:val="21"/>
        </w:rPr>
      </w:pPr>
      <w:r>
        <w:rPr>
          <w:rStyle w:val="Textoennegrita"/>
          <w:rFonts w:ascii="Verdana" w:hAnsi="Verdana"/>
          <w:color w:val="000000"/>
          <w:sz w:val="21"/>
          <w:szCs w:val="21"/>
        </w:rPr>
        <w:t>DECRETO</w:t>
      </w:r>
    </w:p>
    <w:p w14:paraId="5EE34A60" w14:textId="77777777" w:rsidR="00D2092F" w:rsidRDefault="00D2092F" w:rsidP="00D2092F">
      <w:pPr>
        <w:pStyle w:val="NormalWeb"/>
        <w:shd w:val="clear" w:color="auto" w:fill="FFFFFF"/>
        <w:spacing w:before="0" w:beforeAutospacing="0" w:after="150" w:afterAutospacing="0"/>
        <w:jc w:val="both"/>
        <w:rPr>
          <w:rFonts w:ascii="Verdana" w:hAnsi="Verdana"/>
          <w:color w:val="000000"/>
          <w:sz w:val="21"/>
          <w:szCs w:val="21"/>
        </w:rPr>
      </w:pPr>
      <w:r>
        <w:rPr>
          <w:rStyle w:val="Textoennegrita"/>
          <w:rFonts w:ascii="Verdana" w:hAnsi="Verdana"/>
          <w:color w:val="000000"/>
          <w:sz w:val="21"/>
          <w:szCs w:val="21"/>
        </w:rPr>
        <w:t>Que reforma y adiciona diversas disposiciones de la Ley Federal de Protección al Consumidor.</w:t>
      </w:r>
    </w:p>
    <w:p w14:paraId="50A936FD" w14:textId="77777777" w:rsidR="00D2092F" w:rsidRDefault="00D2092F" w:rsidP="00D2092F">
      <w:pPr>
        <w:pStyle w:val="NormalWeb"/>
        <w:shd w:val="clear" w:color="auto" w:fill="FFFFFF"/>
        <w:spacing w:before="0" w:beforeAutospacing="0" w:after="150" w:afterAutospacing="0"/>
        <w:jc w:val="both"/>
        <w:rPr>
          <w:rFonts w:ascii="Verdana" w:hAnsi="Verdana"/>
          <w:color w:val="000000"/>
          <w:sz w:val="21"/>
          <w:szCs w:val="21"/>
        </w:rPr>
      </w:pPr>
      <w:r>
        <w:rPr>
          <w:rStyle w:val="Textoennegrita"/>
          <w:rFonts w:ascii="Verdana" w:hAnsi="Verdana"/>
          <w:color w:val="000000"/>
          <w:sz w:val="21"/>
          <w:szCs w:val="21"/>
        </w:rPr>
        <w:t>ARTÍCULO ÚNICO. </w:t>
      </w:r>
      <w:r>
        <w:rPr>
          <w:rFonts w:ascii="Verdana" w:hAnsi="Verdana"/>
          <w:color w:val="000000"/>
          <w:sz w:val="21"/>
          <w:szCs w:val="21"/>
        </w:rPr>
        <w:t>Se adiciona la fracción II al artículo 2º, recorriéndose las posteriores, se adicionan el artículo 18 TER., y se reforman los artículos 24 y 128 de la Ley Federal de Protección al Consumidor.</w:t>
      </w:r>
    </w:p>
    <w:p w14:paraId="06AF7A41" w14:textId="77777777" w:rsidR="00D2092F" w:rsidRDefault="00D2092F" w:rsidP="00D2092F">
      <w:pPr>
        <w:pStyle w:val="NormalWeb"/>
        <w:shd w:val="clear" w:color="auto" w:fill="FFFFFF"/>
        <w:spacing w:before="0" w:beforeAutospacing="0" w:after="150" w:afterAutospacing="0"/>
        <w:jc w:val="both"/>
        <w:rPr>
          <w:rFonts w:ascii="Verdana" w:hAnsi="Verdana"/>
          <w:color w:val="000000"/>
          <w:sz w:val="21"/>
          <w:szCs w:val="21"/>
        </w:rPr>
      </w:pPr>
      <w:r>
        <w:rPr>
          <w:rStyle w:val="Textoennegrita"/>
          <w:rFonts w:ascii="Verdana" w:hAnsi="Verdana"/>
          <w:color w:val="000000"/>
          <w:sz w:val="21"/>
          <w:szCs w:val="21"/>
        </w:rPr>
        <w:t>Artículo 2º.-</w:t>
      </w:r>
      <w:r>
        <w:rPr>
          <w:rFonts w:ascii="Verdana" w:hAnsi="Verdana"/>
          <w:color w:val="000000"/>
          <w:sz w:val="21"/>
          <w:szCs w:val="21"/>
        </w:rPr>
        <w:t> Para los efectos de esta ley, se entiende por:</w:t>
      </w:r>
    </w:p>
    <w:p w14:paraId="14F1CA23" w14:textId="77777777" w:rsidR="00D2092F" w:rsidRDefault="00D2092F" w:rsidP="00D2092F">
      <w:pPr>
        <w:pStyle w:val="NormalWeb"/>
        <w:shd w:val="clear" w:color="auto" w:fill="FFFFFF"/>
        <w:spacing w:before="0" w:beforeAutospacing="0" w:after="150" w:afterAutospacing="0"/>
        <w:jc w:val="both"/>
        <w:rPr>
          <w:rFonts w:ascii="Verdana" w:hAnsi="Verdana"/>
          <w:color w:val="000000"/>
          <w:sz w:val="21"/>
          <w:szCs w:val="21"/>
        </w:rPr>
      </w:pPr>
      <w:r>
        <w:rPr>
          <w:rFonts w:ascii="Verdana" w:hAnsi="Verdana"/>
          <w:color w:val="000000"/>
          <w:sz w:val="21"/>
          <w:szCs w:val="21"/>
        </w:rPr>
        <w:t>I…</w:t>
      </w:r>
    </w:p>
    <w:p w14:paraId="1AE44EE0" w14:textId="77777777" w:rsidR="00D2092F" w:rsidRDefault="00D2092F" w:rsidP="00D2092F">
      <w:pPr>
        <w:pStyle w:val="NormalWeb"/>
        <w:shd w:val="clear" w:color="auto" w:fill="FFFFFF"/>
        <w:spacing w:before="0" w:beforeAutospacing="0" w:after="150" w:afterAutospacing="0"/>
        <w:jc w:val="both"/>
        <w:rPr>
          <w:rFonts w:ascii="Verdana" w:hAnsi="Verdana"/>
          <w:color w:val="000000"/>
          <w:sz w:val="21"/>
          <w:szCs w:val="21"/>
        </w:rPr>
      </w:pPr>
      <w:r>
        <w:rPr>
          <w:rStyle w:val="Textoennegrita"/>
          <w:rFonts w:ascii="Verdana" w:hAnsi="Verdana"/>
          <w:color w:val="000000"/>
          <w:sz w:val="21"/>
          <w:szCs w:val="21"/>
        </w:rPr>
        <w:t>II. Obsolescencia programada: diseño, programación, planificación o determinación del fin de la vida útil de productos o servicios, incluyendo soportes digitales y programas, calculando el fabricante, diseñador o proveedor el tiempo en que los mismos se volverán obsoletos sin informar de lo mismo al consumidor.</w:t>
      </w:r>
    </w:p>
    <w:p w14:paraId="43B296A8" w14:textId="77777777" w:rsidR="00D2092F" w:rsidRDefault="00D2092F" w:rsidP="00D2092F">
      <w:pPr>
        <w:pStyle w:val="NormalWeb"/>
        <w:shd w:val="clear" w:color="auto" w:fill="FFFFFF"/>
        <w:spacing w:before="0" w:beforeAutospacing="0" w:after="150" w:afterAutospacing="0"/>
        <w:jc w:val="both"/>
        <w:rPr>
          <w:rFonts w:ascii="Verdana" w:hAnsi="Verdana"/>
          <w:color w:val="000000"/>
          <w:sz w:val="21"/>
          <w:szCs w:val="21"/>
        </w:rPr>
      </w:pPr>
      <w:r>
        <w:rPr>
          <w:rFonts w:ascii="Verdana" w:hAnsi="Verdana"/>
          <w:color w:val="000000"/>
          <w:sz w:val="21"/>
          <w:szCs w:val="21"/>
        </w:rPr>
        <w:t>III. a V. …</w:t>
      </w:r>
    </w:p>
    <w:p w14:paraId="354A761C" w14:textId="77777777" w:rsidR="00D2092F" w:rsidRDefault="00D2092F" w:rsidP="00D2092F">
      <w:pPr>
        <w:pStyle w:val="NormalWeb"/>
        <w:shd w:val="clear" w:color="auto" w:fill="FFFFFF"/>
        <w:spacing w:before="0" w:beforeAutospacing="0" w:after="150" w:afterAutospacing="0"/>
        <w:jc w:val="both"/>
        <w:rPr>
          <w:rFonts w:ascii="Verdana" w:hAnsi="Verdana"/>
          <w:color w:val="000000"/>
          <w:sz w:val="21"/>
          <w:szCs w:val="21"/>
        </w:rPr>
      </w:pPr>
      <w:r>
        <w:rPr>
          <w:rStyle w:val="Textoennegrita"/>
          <w:rFonts w:ascii="Verdana" w:hAnsi="Verdana"/>
          <w:color w:val="000000"/>
          <w:sz w:val="21"/>
          <w:szCs w:val="21"/>
        </w:rPr>
        <w:t xml:space="preserve">Artículo 18 </w:t>
      </w:r>
      <w:proofErr w:type="gramStart"/>
      <w:r>
        <w:rPr>
          <w:rStyle w:val="Textoennegrita"/>
          <w:rFonts w:ascii="Verdana" w:hAnsi="Verdana"/>
          <w:color w:val="000000"/>
          <w:sz w:val="21"/>
          <w:szCs w:val="21"/>
        </w:rPr>
        <w:t>TER.-</w:t>
      </w:r>
      <w:proofErr w:type="gramEnd"/>
      <w:r>
        <w:rPr>
          <w:rStyle w:val="Textoennegrita"/>
          <w:rFonts w:ascii="Verdana" w:hAnsi="Verdana"/>
          <w:color w:val="000000"/>
          <w:sz w:val="21"/>
          <w:szCs w:val="21"/>
        </w:rPr>
        <w:t xml:space="preserve"> Queda prohibida la oferta de productos o servicios con obsolescencia programada. Para la imposición de las sanciones correspondientes, la Procuraduría procederá conforme al procedimiento establecido en el artículo 123 de esta Ley respecto de aquellos proveedores o empresas que oferten productos con obsolescencia programada.</w:t>
      </w:r>
    </w:p>
    <w:p w14:paraId="04A1EA2A" w14:textId="77777777" w:rsidR="00D2092F" w:rsidRDefault="00D2092F" w:rsidP="00D2092F">
      <w:pPr>
        <w:pStyle w:val="NormalWeb"/>
        <w:shd w:val="clear" w:color="auto" w:fill="FFFFFF"/>
        <w:spacing w:before="0" w:beforeAutospacing="0" w:after="150" w:afterAutospacing="0"/>
        <w:jc w:val="both"/>
        <w:rPr>
          <w:rFonts w:ascii="Verdana" w:hAnsi="Verdana"/>
          <w:color w:val="000000"/>
          <w:sz w:val="21"/>
          <w:szCs w:val="21"/>
        </w:rPr>
      </w:pPr>
      <w:r>
        <w:rPr>
          <w:rStyle w:val="Textoennegrita"/>
          <w:rFonts w:ascii="Verdana" w:hAnsi="Verdana"/>
          <w:color w:val="000000"/>
          <w:sz w:val="21"/>
          <w:szCs w:val="21"/>
        </w:rPr>
        <w:t>Artículo 24.-</w:t>
      </w:r>
      <w:r>
        <w:rPr>
          <w:rFonts w:ascii="Verdana" w:hAnsi="Verdana"/>
          <w:color w:val="000000"/>
          <w:sz w:val="21"/>
          <w:szCs w:val="21"/>
        </w:rPr>
        <w:t> La procuraduría tiene las siguientes atribuciones:</w:t>
      </w:r>
    </w:p>
    <w:p w14:paraId="52A10681" w14:textId="77777777" w:rsidR="00D2092F" w:rsidRDefault="00D2092F" w:rsidP="00D2092F">
      <w:pPr>
        <w:pStyle w:val="NormalWeb"/>
        <w:shd w:val="clear" w:color="auto" w:fill="FFFFFF"/>
        <w:spacing w:before="0" w:beforeAutospacing="0" w:after="150" w:afterAutospacing="0"/>
        <w:jc w:val="both"/>
        <w:rPr>
          <w:rFonts w:ascii="Verdana" w:hAnsi="Verdana"/>
          <w:color w:val="000000"/>
          <w:sz w:val="21"/>
          <w:szCs w:val="21"/>
        </w:rPr>
      </w:pPr>
      <w:r>
        <w:rPr>
          <w:rFonts w:ascii="Verdana" w:hAnsi="Verdana"/>
          <w:color w:val="000000"/>
          <w:sz w:val="21"/>
          <w:szCs w:val="21"/>
        </w:rPr>
        <w:t>I. a III. …</w:t>
      </w:r>
    </w:p>
    <w:p w14:paraId="06835404" w14:textId="77777777" w:rsidR="00D2092F" w:rsidRDefault="00D2092F" w:rsidP="00D2092F">
      <w:pPr>
        <w:pStyle w:val="NormalWeb"/>
        <w:shd w:val="clear" w:color="auto" w:fill="FFFFFF"/>
        <w:spacing w:before="0" w:beforeAutospacing="0" w:after="150" w:afterAutospacing="0"/>
        <w:jc w:val="both"/>
        <w:rPr>
          <w:rFonts w:ascii="Verdana" w:hAnsi="Verdana"/>
          <w:color w:val="000000"/>
          <w:sz w:val="21"/>
          <w:szCs w:val="21"/>
        </w:rPr>
      </w:pPr>
      <w:r>
        <w:rPr>
          <w:rFonts w:ascii="Verdana" w:hAnsi="Verdana"/>
          <w:color w:val="000000"/>
          <w:sz w:val="21"/>
          <w:szCs w:val="21"/>
        </w:rPr>
        <w:t>VI. Recopilar, elaborar, </w:t>
      </w:r>
      <w:r>
        <w:rPr>
          <w:rStyle w:val="Textoennegrita"/>
          <w:rFonts w:ascii="Verdana" w:hAnsi="Verdana"/>
          <w:color w:val="000000"/>
          <w:sz w:val="21"/>
          <w:szCs w:val="21"/>
        </w:rPr>
        <w:t>investigar, </w:t>
      </w:r>
      <w:r>
        <w:rPr>
          <w:rFonts w:ascii="Verdana" w:hAnsi="Verdana"/>
          <w:color w:val="000000"/>
          <w:sz w:val="21"/>
          <w:szCs w:val="21"/>
        </w:rPr>
        <w:t>procesar y divulgar información objetiva para facilitar al consumidor un mejor conocimiento de los bienes y servicios que se ofrecen en el mercado</w:t>
      </w:r>
      <w:r>
        <w:rPr>
          <w:rStyle w:val="Textoennegrita"/>
          <w:rFonts w:ascii="Verdana" w:hAnsi="Verdana"/>
          <w:color w:val="000000"/>
          <w:sz w:val="21"/>
          <w:szCs w:val="21"/>
        </w:rPr>
        <w:t>, incluyendo su obsolescencia programada</w:t>
      </w:r>
      <w:r>
        <w:rPr>
          <w:rFonts w:ascii="Verdana" w:hAnsi="Verdana"/>
          <w:color w:val="000000"/>
          <w:sz w:val="21"/>
          <w:szCs w:val="21"/>
        </w:rPr>
        <w:t>;</w:t>
      </w:r>
    </w:p>
    <w:p w14:paraId="773AC610" w14:textId="77777777" w:rsidR="00D2092F" w:rsidRDefault="00D2092F" w:rsidP="00D2092F">
      <w:pPr>
        <w:pStyle w:val="NormalWeb"/>
        <w:shd w:val="clear" w:color="auto" w:fill="FFFFFF"/>
        <w:spacing w:before="0" w:beforeAutospacing="0" w:after="150" w:afterAutospacing="0"/>
        <w:jc w:val="both"/>
        <w:rPr>
          <w:rFonts w:ascii="Verdana" w:hAnsi="Verdana"/>
          <w:color w:val="000000"/>
          <w:sz w:val="21"/>
          <w:szCs w:val="21"/>
        </w:rPr>
      </w:pPr>
      <w:r>
        <w:rPr>
          <w:rStyle w:val="Textoennegrita"/>
          <w:rFonts w:ascii="Verdana" w:hAnsi="Verdana"/>
          <w:color w:val="000000"/>
          <w:sz w:val="21"/>
          <w:szCs w:val="21"/>
        </w:rPr>
        <w:lastRenderedPageBreak/>
        <w:t>Artículo 128.-</w:t>
      </w:r>
      <w:r>
        <w:rPr>
          <w:rFonts w:ascii="Verdana" w:hAnsi="Verdana"/>
          <w:color w:val="000000"/>
          <w:sz w:val="21"/>
          <w:szCs w:val="21"/>
        </w:rPr>
        <w:t> Las infracciones a lo dispuesto por los artículos 7, 8, 10, 10 BIS, 12, </w:t>
      </w:r>
      <w:r>
        <w:rPr>
          <w:rStyle w:val="Textoennegrita"/>
          <w:rFonts w:ascii="Verdana" w:hAnsi="Verdana"/>
          <w:color w:val="000000"/>
          <w:sz w:val="21"/>
          <w:szCs w:val="21"/>
        </w:rPr>
        <w:t>18 TER, </w:t>
      </w:r>
      <w:r>
        <w:rPr>
          <w:rFonts w:ascii="Verdana" w:hAnsi="Verdana"/>
          <w:color w:val="000000"/>
          <w:sz w:val="21"/>
          <w:szCs w:val="21"/>
        </w:rPr>
        <w:t xml:space="preserve">44, 63, 63 Bis, 63 Ter, 63 </w:t>
      </w:r>
      <w:proofErr w:type="spellStart"/>
      <w:r>
        <w:rPr>
          <w:rFonts w:ascii="Verdana" w:hAnsi="Verdana"/>
          <w:color w:val="000000"/>
          <w:sz w:val="21"/>
          <w:szCs w:val="21"/>
        </w:rPr>
        <w:t>Quintus</w:t>
      </w:r>
      <w:proofErr w:type="spellEnd"/>
      <w:r>
        <w:rPr>
          <w:rFonts w:ascii="Verdana" w:hAnsi="Verdana"/>
          <w:color w:val="000000"/>
          <w:sz w:val="21"/>
          <w:szCs w:val="21"/>
        </w:rPr>
        <w:t xml:space="preserve">, 65, 65 Bis, 65 Bis 1, 65 Bis 2, 65 Bis 3, 65 Bis 4, 65 Bis 5, 65 Bis 6, 65 Bis 7, 66, 73, 73 Bis, 73 Ter, 73 </w:t>
      </w:r>
      <w:proofErr w:type="spellStart"/>
      <w:r>
        <w:rPr>
          <w:rFonts w:ascii="Verdana" w:hAnsi="Verdana"/>
          <w:color w:val="000000"/>
          <w:sz w:val="21"/>
          <w:szCs w:val="21"/>
        </w:rPr>
        <w:t>Quáter</w:t>
      </w:r>
      <w:proofErr w:type="spellEnd"/>
      <w:r>
        <w:rPr>
          <w:rFonts w:ascii="Verdana" w:hAnsi="Verdana"/>
          <w:color w:val="000000"/>
          <w:sz w:val="21"/>
          <w:szCs w:val="21"/>
        </w:rPr>
        <w:t xml:space="preserve">, 73 </w:t>
      </w:r>
      <w:proofErr w:type="spellStart"/>
      <w:r>
        <w:rPr>
          <w:rFonts w:ascii="Verdana" w:hAnsi="Verdana"/>
          <w:color w:val="000000"/>
          <w:sz w:val="21"/>
          <w:szCs w:val="21"/>
        </w:rPr>
        <w:t>Quintus</w:t>
      </w:r>
      <w:proofErr w:type="spellEnd"/>
      <w:r>
        <w:rPr>
          <w:rFonts w:ascii="Verdana" w:hAnsi="Verdana"/>
          <w:color w:val="000000"/>
          <w:sz w:val="21"/>
          <w:szCs w:val="21"/>
        </w:rPr>
        <w:t>, 74, 76 Bis, 80, 86 Bis, 87, 87 Ter, 92, 92 Ter, 98 Bis, y 121 serán sancionadas con multa de $783.95 a $3’066,155.98.</w:t>
      </w:r>
    </w:p>
    <w:p w14:paraId="24CD3EE3" w14:textId="77777777" w:rsidR="00D2092F" w:rsidRDefault="00D2092F" w:rsidP="00D2092F">
      <w:pPr>
        <w:pStyle w:val="NormalWeb"/>
        <w:shd w:val="clear" w:color="auto" w:fill="FFFFFF"/>
        <w:spacing w:before="0" w:beforeAutospacing="0" w:after="150" w:afterAutospacing="0"/>
        <w:jc w:val="center"/>
        <w:rPr>
          <w:rFonts w:ascii="Verdana" w:hAnsi="Verdana"/>
          <w:color w:val="000000"/>
          <w:sz w:val="21"/>
          <w:szCs w:val="21"/>
        </w:rPr>
      </w:pPr>
      <w:r>
        <w:rPr>
          <w:rStyle w:val="Textoennegrita"/>
          <w:rFonts w:ascii="Verdana" w:hAnsi="Verdana"/>
          <w:color w:val="000000"/>
          <w:sz w:val="21"/>
          <w:szCs w:val="21"/>
        </w:rPr>
        <w:t>TRANSITORIOS</w:t>
      </w:r>
    </w:p>
    <w:p w14:paraId="70F253AB" w14:textId="77777777" w:rsidR="00D2092F" w:rsidRDefault="00D2092F" w:rsidP="00D2092F">
      <w:pPr>
        <w:pStyle w:val="NormalWeb"/>
        <w:shd w:val="clear" w:color="auto" w:fill="FFFFFF"/>
        <w:spacing w:before="0" w:beforeAutospacing="0" w:after="150" w:afterAutospacing="0"/>
        <w:jc w:val="both"/>
        <w:rPr>
          <w:rFonts w:ascii="Verdana" w:hAnsi="Verdana"/>
          <w:color w:val="000000"/>
          <w:sz w:val="21"/>
          <w:szCs w:val="21"/>
        </w:rPr>
      </w:pPr>
      <w:r>
        <w:rPr>
          <w:rStyle w:val="Textoennegrita"/>
          <w:rFonts w:ascii="Verdana" w:hAnsi="Verdana"/>
          <w:color w:val="000000"/>
          <w:sz w:val="21"/>
          <w:szCs w:val="21"/>
        </w:rPr>
        <w:t>PRIMERO. </w:t>
      </w:r>
      <w:r>
        <w:rPr>
          <w:rFonts w:ascii="Verdana" w:hAnsi="Verdana"/>
          <w:color w:val="000000"/>
          <w:sz w:val="21"/>
          <w:szCs w:val="21"/>
        </w:rPr>
        <w:t>El presente decreto entrará en vigor al día siguiente de su publicación en el Diario Oficial de la Federación.</w:t>
      </w:r>
    </w:p>
    <w:p w14:paraId="1B80B2B8" w14:textId="77777777" w:rsidR="00D2092F" w:rsidRDefault="00D2092F" w:rsidP="00D2092F">
      <w:pPr>
        <w:pStyle w:val="NormalWeb"/>
        <w:shd w:val="clear" w:color="auto" w:fill="FFFFFF"/>
        <w:spacing w:before="0" w:beforeAutospacing="0" w:after="150" w:afterAutospacing="0"/>
        <w:jc w:val="both"/>
        <w:rPr>
          <w:rFonts w:ascii="Verdana" w:hAnsi="Verdana"/>
          <w:color w:val="000000"/>
          <w:sz w:val="21"/>
          <w:szCs w:val="21"/>
        </w:rPr>
      </w:pPr>
      <w:r>
        <w:rPr>
          <w:rStyle w:val="Textoennegrita"/>
          <w:rFonts w:ascii="Verdana" w:hAnsi="Verdana"/>
          <w:color w:val="000000"/>
          <w:sz w:val="21"/>
          <w:szCs w:val="21"/>
        </w:rPr>
        <w:t>SEGUNDO. </w:t>
      </w:r>
      <w:r>
        <w:rPr>
          <w:rFonts w:ascii="Verdana" w:hAnsi="Verdana"/>
          <w:color w:val="000000"/>
          <w:sz w:val="21"/>
          <w:szCs w:val="21"/>
        </w:rPr>
        <w:t>El límite para retirar del mercado mexicano los productos con obsolescencia programada será el 1 de enero del año 2021.</w:t>
      </w:r>
    </w:p>
    <w:p w14:paraId="33551064" w14:textId="77777777" w:rsidR="00D2092F" w:rsidRDefault="00D2092F" w:rsidP="00D2092F">
      <w:pPr>
        <w:pStyle w:val="NormalWeb"/>
        <w:shd w:val="clear" w:color="auto" w:fill="FFFFFF"/>
        <w:spacing w:before="0" w:beforeAutospacing="0" w:after="150" w:afterAutospacing="0"/>
        <w:jc w:val="both"/>
        <w:rPr>
          <w:rFonts w:ascii="Verdana" w:hAnsi="Verdana"/>
          <w:color w:val="000000"/>
          <w:sz w:val="21"/>
          <w:szCs w:val="21"/>
        </w:rPr>
      </w:pPr>
      <w:r>
        <w:rPr>
          <w:rFonts w:ascii="Verdana" w:hAnsi="Verdana"/>
          <w:color w:val="000000"/>
          <w:sz w:val="21"/>
          <w:szCs w:val="21"/>
        </w:rPr>
        <w:t>Los proveedores o empresas que oferten productos o servicios con obsolescencia programada a la entrada en vigor del presente decreto deberán proporcionar a la Procuraduría una lista de dichos productos o servicios, indicando el tiempo estimado de obsolescencia y los factores tecnológicos o de cualquier otro tipo que la determinan. En caso de no informar sobre la obsolescencia programada de un producto o servicio, y la Procuraduría determinara la existencia de la misma, ésta procederá conforme al procedimiento establecido en el artículo 123 de esta Ley, y los proveedores y fabricantes que violen lo dispuesto en el presente artículo transitorio, se harán acreedores a las sanciones que contempla el artículo 127 de la presente Ley. </w:t>
      </w:r>
    </w:p>
    <w:p w14:paraId="6162941C" w14:textId="77777777" w:rsidR="00D2092F" w:rsidRDefault="00D2092F" w:rsidP="00D2092F">
      <w:pPr>
        <w:pStyle w:val="NormalWeb"/>
        <w:shd w:val="clear" w:color="auto" w:fill="FFFFFF"/>
        <w:spacing w:before="0" w:beforeAutospacing="0" w:after="150" w:afterAutospacing="0"/>
        <w:jc w:val="both"/>
        <w:rPr>
          <w:rFonts w:ascii="Verdana" w:hAnsi="Verdana"/>
          <w:color w:val="000000"/>
          <w:sz w:val="21"/>
          <w:szCs w:val="21"/>
        </w:rPr>
      </w:pPr>
      <w:r>
        <w:rPr>
          <w:rFonts w:ascii="Verdana" w:hAnsi="Verdana"/>
          <w:color w:val="000000"/>
          <w:sz w:val="21"/>
          <w:szCs w:val="21"/>
        </w:rPr>
        <w:t>La Procuraduría deberá establecer, en un plazo de 30 días a partir de la entrada en vigor del presente decreto, una plataforma de internet para informar permanentemente a los consumidores sobre el tiempo estimado de vida útil de los productos o servicios con obsolescencia programada que prevalezcan en el mercado hasta el plazo señalado en este artículo transitorio.</w:t>
      </w:r>
    </w:p>
    <w:p w14:paraId="1DD8D076" w14:textId="77777777" w:rsidR="00D2092F" w:rsidRDefault="00D2092F" w:rsidP="00D2092F">
      <w:pPr>
        <w:pStyle w:val="NormalWeb"/>
        <w:shd w:val="clear" w:color="auto" w:fill="FFFFFF"/>
        <w:spacing w:before="0" w:beforeAutospacing="0" w:after="150" w:afterAutospacing="0"/>
        <w:jc w:val="center"/>
        <w:rPr>
          <w:rFonts w:ascii="Verdana" w:hAnsi="Verdana"/>
          <w:color w:val="000000"/>
          <w:sz w:val="21"/>
          <w:szCs w:val="21"/>
        </w:rPr>
      </w:pPr>
      <w:r>
        <w:rPr>
          <w:rStyle w:val="Textoennegrita"/>
          <w:rFonts w:ascii="Verdana" w:hAnsi="Verdana"/>
          <w:color w:val="000000"/>
          <w:sz w:val="21"/>
          <w:szCs w:val="21"/>
        </w:rPr>
        <w:t>ATENTAMENTE</w:t>
      </w:r>
    </w:p>
    <w:p w14:paraId="21C213FD" w14:textId="77777777" w:rsidR="00D2092F" w:rsidRDefault="00D2092F" w:rsidP="00D2092F">
      <w:pPr>
        <w:pStyle w:val="NormalWeb"/>
        <w:shd w:val="clear" w:color="auto" w:fill="FFFFFF"/>
        <w:spacing w:before="0" w:beforeAutospacing="0" w:after="150" w:afterAutospacing="0"/>
        <w:jc w:val="center"/>
        <w:rPr>
          <w:rFonts w:ascii="Verdana" w:hAnsi="Verdana"/>
          <w:color w:val="000000"/>
          <w:sz w:val="21"/>
          <w:szCs w:val="21"/>
        </w:rPr>
      </w:pPr>
      <w:r>
        <w:rPr>
          <w:rStyle w:val="Textoennegrita"/>
          <w:rFonts w:ascii="Verdana" w:hAnsi="Verdana"/>
          <w:color w:val="000000"/>
          <w:sz w:val="21"/>
          <w:szCs w:val="21"/>
        </w:rPr>
        <w:t>Grupo Parlamentario de Movimiento Ciudadano</w:t>
      </w:r>
    </w:p>
    <w:p w14:paraId="2D859193" w14:textId="77777777" w:rsidR="00D2092F" w:rsidRDefault="00D2092F" w:rsidP="00D2092F">
      <w:pPr>
        <w:pStyle w:val="NormalWeb"/>
        <w:shd w:val="clear" w:color="auto" w:fill="FFFFFF"/>
        <w:spacing w:before="0" w:beforeAutospacing="0" w:after="150" w:afterAutospacing="0"/>
        <w:jc w:val="center"/>
        <w:rPr>
          <w:rFonts w:ascii="Verdana" w:hAnsi="Verdana"/>
          <w:color w:val="000000"/>
          <w:sz w:val="21"/>
          <w:szCs w:val="21"/>
        </w:rPr>
      </w:pPr>
      <w:r>
        <w:rPr>
          <w:rStyle w:val="Textoennegrita"/>
          <w:rFonts w:ascii="Verdana" w:hAnsi="Verdana"/>
          <w:color w:val="000000"/>
          <w:sz w:val="21"/>
          <w:szCs w:val="21"/>
        </w:rPr>
        <w:t>Senado de la República</w:t>
      </w:r>
    </w:p>
    <w:p w14:paraId="782E84DF" w14:textId="77777777" w:rsidR="00D2092F" w:rsidRDefault="00D2092F" w:rsidP="00D2092F">
      <w:pPr>
        <w:pStyle w:val="NormalWeb"/>
        <w:shd w:val="clear" w:color="auto" w:fill="FFFFFF"/>
        <w:spacing w:before="0" w:beforeAutospacing="0" w:after="150" w:afterAutospacing="0"/>
        <w:jc w:val="center"/>
        <w:rPr>
          <w:rFonts w:ascii="Verdana" w:hAnsi="Verdana"/>
          <w:color w:val="000000"/>
          <w:sz w:val="21"/>
          <w:szCs w:val="21"/>
        </w:rPr>
      </w:pPr>
      <w:r>
        <w:rPr>
          <w:rStyle w:val="Textoennegrita"/>
          <w:rFonts w:ascii="Verdana" w:hAnsi="Verdana"/>
          <w:color w:val="000000"/>
          <w:sz w:val="21"/>
          <w:szCs w:val="21"/>
        </w:rPr>
        <w:t>LXIV Legislatura</w:t>
      </w:r>
    </w:p>
    <w:p w14:paraId="2BAC625D" w14:textId="77777777" w:rsidR="00D2092F" w:rsidRDefault="00D2092F" w:rsidP="00D2092F">
      <w:pPr>
        <w:pStyle w:val="NormalWeb"/>
        <w:shd w:val="clear" w:color="auto" w:fill="FFFFFF"/>
        <w:spacing w:before="0" w:beforeAutospacing="0" w:after="150" w:afterAutospacing="0"/>
        <w:jc w:val="center"/>
        <w:rPr>
          <w:rFonts w:ascii="Verdana" w:hAnsi="Verdana"/>
          <w:color w:val="000000"/>
          <w:sz w:val="21"/>
          <w:szCs w:val="21"/>
        </w:rPr>
      </w:pPr>
      <w:r>
        <w:rPr>
          <w:rStyle w:val="Textoennegrita"/>
          <w:rFonts w:ascii="Verdana" w:hAnsi="Verdana"/>
          <w:color w:val="000000"/>
          <w:sz w:val="21"/>
          <w:szCs w:val="21"/>
        </w:rPr>
        <w:t>Septiembre de 2019</w:t>
      </w:r>
    </w:p>
    <w:p w14:paraId="0F464D4D" w14:textId="77777777" w:rsidR="00D2092F" w:rsidRDefault="00D2092F" w:rsidP="00D2092F">
      <w:pPr>
        <w:pStyle w:val="NormalWeb"/>
        <w:shd w:val="clear" w:color="auto" w:fill="FFFFFF"/>
        <w:spacing w:before="0" w:beforeAutospacing="0" w:after="150" w:afterAutospacing="0"/>
        <w:jc w:val="center"/>
        <w:rPr>
          <w:rFonts w:ascii="Verdana" w:hAnsi="Verdana"/>
          <w:color w:val="000000"/>
          <w:sz w:val="21"/>
          <w:szCs w:val="21"/>
        </w:rPr>
      </w:pPr>
      <w:r>
        <w:rPr>
          <w:rStyle w:val="Textoennegrita"/>
          <w:rFonts w:ascii="Verdana" w:hAnsi="Verdana"/>
          <w:color w:val="000000"/>
          <w:sz w:val="21"/>
          <w:szCs w:val="21"/>
        </w:rPr>
        <w:t xml:space="preserve">Sen. Clemente Castañeda </w:t>
      </w:r>
      <w:proofErr w:type="spellStart"/>
      <w:r>
        <w:rPr>
          <w:rStyle w:val="Textoennegrita"/>
          <w:rFonts w:ascii="Verdana" w:hAnsi="Verdana"/>
          <w:color w:val="000000"/>
          <w:sz w:val="21"/>
          <w:szCs w:val="21"/>
        </w:rPr>
        <w:t>Hoeflich</w:t>
      </w:r>
      <w:proofErr w:type="spellEnd"/>
    </w:p>
    <w:p w14:paraId="17102957" w14:textId="77777777" w:rsidR="00D2092F" w:rsidRDefault="00D2092F" w:rsidP="00D2092F">
      <w:pPr>
        <w:pStyle w:val="NormalWeb"/>
        <w:shd w:val="clear" w:color="auto" w:fill="FFFFFF"/>
        <w:spacing w:before="0" w:beforeAutospacing="0" w:after="150" w:afterAutospacing="0"/>
        <w:jc w:val="both"/>
        <w:rPr>
          <w:rFonts w:ascii="Verdana" w:hAnsi="Verdana"/>
          <w:color w:val="000000"/>
          <w:sz w:val="21"/>
          <w:szCs w:val="21"/>
        </w:rPr>
      </w:pPr>
      <w:bookmarkStart w:id="12" w:name="_ftn1"/>
      <w:bookmarkEnd w:id="12"/>
      <w:r>
        <w:rPr>
          <w:rFonts w:ascii="Verdana" w:hAnsi="Verdana"/>
          <w:color w:val="000000"/>
          <w:sz w:val="21"/>
          <w:szCs w:val="21"/>
        </w:rPr>
        <w:t>«Basura electrónica global, en aumento», </w:t>
      </w:r>
      <w:r>
        <w:rPr>
          <w:rStyle w:val="nfasis"/>
          <w:rFonts w:ascii="Verdana" w:hAnsi="Verdana"/>
          <w:color w:val="000000"/>
          <w:sz w:val="21"/>
          <w:szCs w:val="21"/>
        </w:rPr>
        <w:t>El Universal</w:t>
      </w:r>
      <w:r>
        <w:rPr>
          <w:rFonts w:ascii="Verdana" w:hAnsi="Verdana"/>
          <w:color w:val="000000"/>
          <w:sz w:val="21"/>
          <w:szCs w:val="21"/>
        </w:rPr>
        <w:t>, 01 de junio de 2018, </w:t>
      </w:r>
      <w:hyperlink r:id="rId4" w:history="1">
        <w:r>
          <w:rPr>
            <w:rStyle w:val="Hipervnculo"/>
            <w:rFonts w:ascii="Verdana" w:hAnsi="Verdana"/>
            <w:color w:val="000000"/>
            <w:sz w:val="21"/>
            <w:szCs w:val="21"/>
          </w:rPr>
          <w:t>https://bit.ly/2LoU0kH</w:t>
        </w:r>
      </w:hyperlink>
    </w:p>
    <w:p w14:paraId="620EA214" w14:textId="77777777" w:rsidR="00D2092F" w:rsidRDefault="00D2092F" w:rsidP="00D2092F">
      <w:pPr>
        <w:pStyle w:val="NormalWeb"/>
        <w:shd w:val="clear" w:color="auto" w:fill="FFFFFF"/>
        <w:spacing w:before="0" w:beforeAutospacing="0" w:after="150" w:afterAutospacing="0"/>
        <w:jc w:val="both"/>
        <w:rPr>
          <w:rFonts w:ascii="Verdana" w:hAnsi="Verdana"/>
          <w:color w:val="000000"/>
          <w:sz w:val="21"/>
          <w:szCs w:val="21"/>
        </w:rPr>
      </w:pPr>
      <w:bookmarkStart w:id="13" w:name="_ftn2"/>
      <w:bookmarkEnd w:id="13"/>
      <w:r>
        <w:rPr>
          <w:rFonts w:ascii="Verdana" w:hAnsi="Verdana"/>
          <w:color w:val="000000"/>
          <w:sz w:val="21"/>
          <w:szCs w:val="21"/>
        </w:rPr>
        <w:t>«La basura electrónica en 4 gráficos: cómo el mundo desperdicia US$62.500 millones cada año», </w:t>
      </w:r>
      <w:r>
        <w:rPr>
          <w:rStyle w:val="nfasis"/>
          <w:rFonts w:ascii="Verdana" w:hAnsi="Verdana"/>
          <w:color w:val="000000"/>
          <w:sz w:val="21"/>
          <w:szCs w:val="21"/>
        </w:rPr>
        <w:t>BBC Mundo</w:t>
      </w:r>
      <w:r>
        <w:rPr>
          <w:rFonts w:ascii="Verdana" w:hAnsi="Verdana"/>
          <w:color w:val="000000"/>
          <w:sz w:val="21"/>
          <w:szCs w:val="21"/>
        </w:rPr>
        <w:t>, 29 de enero de 2019, </w:t>
      </w:r>
      <w:hyperlink r:id="rId5" w:history="1">
        <w:r>
          <w:rPr>
            <w:rStyle w:val="Hipervnculo"/>
            <w:rFonts w:ascii="Verdana" w:hAnsi="Verdana"/>
            <w:color w:val="000000"/>
            <w:sz w:val="21"/>
            <w:szCs w:val="21"/>
          </w:rPr>
          <w:t>https://bbc.in/2RYmDsm</w:t>
        </w:r>
      </w:hyperlink>
    </w:p>
    <w:p w14:paraId="666CD14C" w14:textId="77777777" w:rsidR="00D2092F" w:rsidRDefault="00D2092F" w:rsidP="00D2092F">
      <w:pPr>
        <w:pStyle w:val="NormalWeb"/>
        <w:shd w:val="clear" w:color="auto" w:fill="FFFFFF"/>
        <w:spacing w:before="0" w:beforeAutospacing="0" w:after="150" w:afterAutospacing="0"/>
        <w:jc w:val="both"/>
        <w:rPr>
          <w:rFonts w:ascii="Verdana" w:hAnsi="Verdana"/>
          <w:color w:val="000000"/>
          <w:sz w:val="21"/>
          <w:szCs w:val="21"/>
        </w:rPr>
      </w:pPr>
      <w:bookmarkStart w:id="14" w:name="_ftn3"/>
      <w:bookmarkEnd w:id="14"/>
      <w:proofErr w:type="gramStart"/>
      <w:r>
        <w:rPr>
          <w:rFonts w:ascii="Verdana" w:hAnsi="Verdana"/>
          <w:color w:val="000000"/>
          <w:sz w:val="21"/>
          <w:szCs w:val="21"/>
        </w:rPr>
        <w:t>« UN</w:t>
      </w:r>
      <w:proofErr w:type="gramEnd"/>
      <w:r>
        <w:rPr>
          <w:rFonts w:ascii="Verdana" w:hAnsi="Verdana"/>
          <w:color w:val="000000"/>
          <w:sz w:val="21"/>
          <w:szCs w:val="21"/>
        </w:rPr>
        <w:t xml:space="preserve"> </w:t>
      </w:r>
      <w:proofErr w:type="spellStart"/>
      <w:r>
        <w:rPr>
          <w:rFonts w:ascii="Verdana" w:hAnsi="Verdana"/>
          <w:color w:val="000000"/>
          <w:sz w:val="21"/>
          <w:szCs w:val="21"/>
        </w:rPr>
        <w:t>expert</w:t>
      </w:r>
      <w:proofErr w:type="spellEnd"/>
      <w:r>
        <w:rPr>
          <w:rFonts w:ascii="Verdana" w:hAnsi="Verdana"/>
          <w:color w:val="000000"/>
          <w:sz w:val="21"/>
          <w:szCs w:val="21"/>
        </w:rPr>
        <w:t xml:space="preserve"> </w:t>
      </w:r>
      <w:proofErr w:type="spellStart"/>
      <w:r>
        <w:rPr>
          <w:rFonts w:ascii="Verdana" w:hAnsi="Verdana"/>
          <w:color w:val="000000"/>
          <w:sz w:val="21"/>
          <w:szCs w:val="21"/>
        </w:rPr>
        <w:t>condemns</w:t>
      </w:r>
      <w:proofErr w:type="spellEnd"/>
      <w:r>
        <w:rPr>
          <w:rFonts w:ascii="Verdana" w:hAnsi="Verdana"/>
          <w:color w:val="000000"/>
          <w:sz w:val="21"/>
          <w:szCs w:val="21"/>
        </w:rPr>
        <w:t xml:space="preserve"> </w:t>
      </w:r>
      <w:proofErr w:type="spellStart"/>
      <w:r>
        <w:rPr>
          <w:rFonts w:ascii="Verdana" w:hAnsi="Verdana"/>
          <w:color w:val="000000"/>
          <w:sz w:val="21"/>
          <w:szCs w:val="21"/>
        </w:rPr>
        <w:t>failure</w:t>
      </w:r>
      <w:proofErr w:type="spellEnd"/>
      <w:r>
        <w:rPr>
          <w:rFonts w:ascii="Verdana" w:hAnsi="Verdana"/>
          <w:color w:val="000000"/>
          <w:sz w:val="21"/>
          <w:szCs w:val="21"/>
        </w:rPr>
        <w:t xml:space="preserve"> </w:t>
      </w:r>
      <w:proofErr w:type="spellStart"/>
      <w:r>
        <w:rPr>
          <w:rFonts w:ascii="Verdana" w:hAnsi="Verdana"/>
          <w:color w:val="000000"/>
          <w:sz w:val="21"/>
          <w:szCs w:val="21"/>
        </w:rPr>
        <w:t>to</w:t>
      </w:r>
      <w:proofErr w:type="spellEnd"/>
      <w:r>
        <w:rPr>
          <w:rFonts w:ascii="Verdana" w:hAnsi="Verdana"/>
          <w:color w:val="000000"/>
          <w:sz w:val="21"/>
          <w:szCs w:val="21"/>
        </w:rPr>
        <w:t xml:space="preserve"> </w:t>
      </w:r>
      <w:proofErr w:type="spellStart"/>
      <w:r>
        <w:rPr>
          <w:rFonts w:ascii="Verdana" w:hAnsi="Verdana"/>
          <w:color w:val="000000"/>
          <w:sz w:val="21"/>
          <w:szCs w:val="21"/>
        </w:rPr>
        <w:t>address</w:t>
      </w:r>
      <w:proofErr w:type="spellEnd"/>
      <w:r>
        <w:rPr>
          <w:rFonts w:ascii="Verdana" w:hAnsi="Verdana"/>
          <w:color w:val="000000"/>
          <w:sz w:val="21"/>
          <w:szCs w:val="21"/>
        </w:rPr>
        <w:t xml:space="preserve"> </w:t>
      </w:r>
      <w:proofErr w:type="spellStart"/>
      <w:r>
        <w:rPr>
          <w:rFonts w:ascii="Verdana" w:hAnsi="Verdana"/>
          <w:color w:val="000000"/>
          <w:sz w:val="21"/>
          <w:szCs w:val="21"/>
        </w:rPr>
        <w:t>impact</w:t>
      </w:r>
      <w:proofErr w:type="spellEnd"/>
      <w:r>
        <w:rPr>
          <w:rFonts w:ascii="Verdana" w:hAnsi="Verdana"/>
          <w:color w:val="000000"/>
          <w:sz w:val="21"/>
          <w:szCs w:val="21"/>
        </w:rPr>
        <w:t xml:space="preserve"> </w:t>
      </w:r>
      <w:proofErr w:type="spellStart"/>
      <w:r>
        <w:rPr>
          <w:rFonts w:ascii="Verdana" w:hAnsi="Verdana"/>
          <w:color w:val="000000"/>
          <w:sz w:val="21"/>
          <w:szCs w:val="21"/>
        </w:rPr>
        <w:t>of</w:t>
      </w:r>
      <w:proofErr w:type="spellEnd"/>
      <w:r>
        <w:rPr>
          <w:rFonts w:ascii="Verdana" w:hAnsi="Verdana"/>
          <w:color w:val="000000"/>
          <w:sz w:val="21"/>
          <w:szCs w:val="21"/>
        </w:rPr>
        <w:t xml:space="preserve"> </w:t>
      </w:r>
      <w:proofErr w:type="spellStart"/>
      <w:r>
        <w:rPr>
          <w:rFonts w:ascii="Verdana" w:hAnsi="Verdana"/>
          <w:color w:val="000000"/>
          <w:sz w:val="21"/>
          <w:szCs w:val="21"/>
        </w:rPr>
        <w:t>climate</w:t>
      </w:r>
      <w:proofErr w:type="spellEnd"/>
      <w:r>
        <w:rPr>
          <w:rFonts w:ascii="Verdana" w:hAnsi="Verdana"/>
          <w:color w:val="000000"/>
          <w:sz w:val="21"/>
          <w:szCs w:val="21"/>
        </w:rPr>
        <w:t xml:space="preserve"> </w:t>
      </w:r>
      <w:proofErr w:type="spellStart"/>
      <w:r>
        <w:rPr>
          <w:rFonts w:ascii="Verdana" w:hAnsi="Verdana"/>
          <w:color w:val="000000"/>
          <w:sz w:val="21"/>
          <w:szCs w:val="21"/>
        </w:rPr>
        <w:t>change</w:t>
      </w:r>
      <w:proofErr w:type="spellEnd"/>
      <w:r>
        <w:rPr>
          <w:rFonts w:ascii="Verdana" w:hAnsi="Verdana"/>
          <w:color w:val="000000"/>
          <w:sz w:val="21"/>
          <w:szCs w:val="21"/>
        </w:rPr>
        <w:t xml:space="preserve"> </w:t>
      </w:r>
      <w:proofErr w:type="spellStart"/>
      <w:r>
        <w:rPr>
          <w:rFonts w:ascii="Verdana" w:hAnsi="Verdana"/>
          <w:color w:val="000000"/>
          <w:sz w:val="21"/>
          <w:szCs w:val="21"/>
        </w:rPr>
        <w:t>on</w:t>
      </w:r>
      <w:proofErr w:type="spellEnd"/>
      <w:r>
        <w:rPr>
          <w:rFonts w:ascii="Verdana" w:hAnsi="Verdana"/>
          <w:color w:val="000000"/>
          <w:sz w:val="21"/>
          <w:szCs w:val="21"/>
        </w:rPr>
        <w:t xml:space="preserve"> </w:t>
      </w:r>
      <w:proofErr w:type="spellStart"/>
      <w:r>
        <w:rPr>
          <w:rFonts w:ascii="Verdana" w:hAnsi="Verdana"/>
          <w:color w:val="000000"/>
          <w:sz w:val="21"/>
          <w:szCs w:val="21"/>
        </w:rPr>
        <w:t>poverty</w:t>
      </w:r>
      <w:proofErr w:type="spellEnd"/>
      <w:r>
        <w:rPr>
          <w:rFonts w:ascii="Verdana" w:hAnsi="Verdana"/>
          <w:color w:val="000000"/>
          <w:sz w:val="21"/>
          <w:szCs w:val="21"/>
        </w:rPr>
        <w:t xml:space="preserve">», </w:t>
      </w:r>
      <w:proofErr w:type="spellStart"/>
      <w:r>
        <w:rPr>
          <w:rFonts w:ascii="Verdana" w:hAnsi="Verdana"/>
          <w:color w:val="000000"/>
          <w:sz w:val="21"/>
          <w:szCs w:val="21"/>
        </w:rPr>
        <w:t>United</w:t>
      </w:r>
      <w:proofErr w:type="spellEnd"/>
      <w:r>
        <w:rPr>
          <w:rFonts w:ascii="Verdana" w:hAnsi="Verdana"/>
          <w:color w:val="000000"/>
          <w:sz w:val="21"/>
          <w:szCs w:val="21"/>
        </w:rPr>
        <w:t xml:space="preserve"> </w:t>
      </w:r>
      <w:proofErr w:type="spellStart"/>
      <w:r>
        <w:rPr>
          <w:rFonts w:ascii="Verdana" w:hAnsi="Verdana"/>
          <w:color w:val="000000"/>
          <w:sz w:val="21"/>
          <w:szCs w:val="21"/>
        </w:rPr>
        <w:t>Nations</w:t>
      </w:r>
      <w:proofErr w:type="spellEnd"/>
      <w:r>
        <w:rPr>
          <w:rFonts w:ascii="Verdana" w:hAnsi="Verdana"/>
          <w:color w:val="000000"/>
          <w:sz w:val="21"/>
          <w:szCs w:val="21"/>
        </w:rPr>
        <w:t xml:space="preserve"> Human </w:t>
      </w:r>
      <w:proofErr w:type="spellStart"/>
      <w:r>
        <w:rPr>
          <w:rFonts w:ascii="Verdana" w:hAnsi="Verdana"/>
          <w:color w:val="000000"/>
          <w:sz w:val="21"/>
          <w:szCs w:val="21"/>
        </w:rPr>
        <w:t>Rights</w:t>
      </w:r>
      <w:proofErr w:type="spellEnd"/>
      <w:r>
        <w:rPr>
          <w:rFonts w:ascii="Verdana" w:hAnsi="Verdana"/>
          <w:color w:val="000000"/>
          <w:sz w:val="21"/>
          <w:szCs w:val="21"/>
        </w:rPr>
        <w:t xml:space="preserve"> Office </w:t>
      </w:r>
      <w:proofErr w:type="spellStart"/>
      <w:r>
        <w:rPr>
          <w:rFonts w:ascii="Verdana" w:hAnsi="Verdana"/>
          <w:color w:val="000000"/>
          <w:sz w:val="21"/>
          <w:szCs w:val="21"/>
        </w:rPr>
        <w:t>of</w:t>
      </w:r>
      <w:proofErr w:type="spellEnd"/>
      <w:r>
        <w:rPr>
          <w:rFonts w:ascii="Verdana" w:hAnsi="Verdana"/>
          <w:color w:val="000000"/>
          <w:sz w:val="21"/>
          <w:szCs w:val="21"/>
        </w:rPr>
        <w:t xml:space="preserve"> </w:t>
      </w:r>
      <w:proofErr w:type="spellStart"/>
      <w:r>
        <w:rPr>
          <w:rFonts w:ascii="Verdana" w:hAnsi="Verdana"/>
          <w:color w:val="000000"/>
          <w:sz w:val="21"/>
          <w:szCs w:val="21"/>
        </w:rPr>
        <w:t>the</w:t>
      </w:r>
      <w:proofErr w:type="spellEnd"/>
      <w:r>
        <w:rPr>
          <w:rFonts w:ascii="Verdana" w:hAnsi="Verdana"/>
          <w:color w:val="000000"/>
          <w:sz w:val="21"/>
          <w:szCs w:val="21"/>
        </w:rPr>
        <w:t xml:space="preserve"> High </w:t>
      </w:r>
      <w:proofErr w:type="spellStart"/>
      <w:r>
        <w:rPr>
          <w:rFonts w:ascii="Verdana" w:hAnsi="Verdana"/>
          <w:color w:val="000000"/>
          <w:sz w:val="21"/>
          <w:szCs w:val="21"/>
        </w:rPr>
        <w:t>Comissioner</w:t>
      </w:r>
      <w:proofErr w:type="spellEnd"/>
      <w:r>
        <w:rPr>
          <w:rFonts w:ascii="Verdana" w:hAnsi="Verdana"/>
          <w:color w:val="000000"/>
          <w:sz w:val="21"/>
          <w:szCs w:val="21"/>
        </w:rPr>
        <w:t>, 25 de junio de 2019, </w:t>
      </w:r>
      <w:hyperlink r:id="rId6" w:history="1">
        <w:r>
          <w:rPr>
            <w:rStyle w:val="Hipervnculo"/>
            <w:rFonts w:ascii="Verdana" w:hAnsi="Verdana"/>
            <w:color w:val="000000"/>
            <w:sz w:val="21"/>
            <w:szCs w:val="21"/>
          </w:rPr>
          <w:t>https://bit.ly/2x9IK2r</w:t>
        </w:r>
      </w:hyperlink>
    </w:p>
    <w:p w14:paraId="77A6505C" w14:textId="77777777" w:rsidR="00D2092F" w:rsidRDefault="00D2092F" w:rsidP="00D2092F">
      <w:pPr>
        <w:pStyle w:val="NormalWeb"/>
        <w:shd w:val="clear" w:color="auto" w:fill="FFFFFF"/>
        <w:spacing w:before="0" w:beforeAutospacing="0" w:after="150" w:afterAutospacing="0"/>
        <w:rPr>
          <w:rFonts w:ascii="Verdana" w:hAnsi="Verdana"/>
          <w:color w:val="000000"/>
          <w:sz w:val="21"/>
          <w:szCs w:val="21"/>
        </w:rPr>
      </w:pPr>
      <w:bookmarkStart w:id="15" w:name="_ftn4"/>
      <w:bookmarkEnd w:id="15"/>
      <w:r>
        <w:rPr>
          <w:rFonts w:ascii="Verdana" w:hAnsi="Verdana"/>
          <w:color w:val="000000"/>
          <w:sz w:val="21"/>
          <w:szCs w:val="21"/>
        </w:rPr>
        <w:t>«La basura electrónica en 4 gráficos: cómo el mundo desperdicia US$62.500 millones cada año», </w:t>
      </w:r>
      <w:r>
        <w:rPr>
          <w:rStyle w:val="nfasis"/>
          <w:rFonts w:ascii="Verdana" w:hAnsi="Verdana"/>
          <w:color w:val="000000"/>
          <w:sz w:val="21"/>
          <w:szCs w:val="21"/>
        </w:rPr>
        <w:t>BBC Mundo</w:t>
      </w:r>
      <w:r>
        <w:rPr>
          <w:rFonts w:ascii="Verdana" w:hAnsi="Verdana"/>
          <w:color w:val="000000"/>
          <w:sz w:val="21"/>
          <w:szCs w:val="21"/>
        </w:rPr>
        <w:t>, 29 de enero de 2019, </w:t>
      </w:r>
      <w:hyperlink r:id="rId7" w:history="1">
        <w:r>
          <w:rPr>
            <w:rStyle w:val="Hipervnculo"/>
            <w:rFonts w:ascii="Verdana" w:hAnsi="Verdana"/>
            <w:color w:val="000000"/>
            <w:sz w:val="21"/>
            <w:szCs w:val="21"/>
          </w:rPr>
          <w:t>https://bbc.in/2RYmDsm</w:t>
        </w:r>
      </w:hyperlink>
    </w:p>
    <w:p w14:paraId="4265CE03" w14:textId="77777777" w:rsidR="00D2092F" w:rsidRDefault="00D2092F" w:rsidP="00D2092F">
      <w:pPr>
        <w:pStyle w:val="NormalWeb"/>
        <w:shd w:val="clear" w:color="auto" w:fill="FFFFFF"/>
        <w:spacing w:before="0" w:beforeAutospacing="0" w:after="150" w:afterAutospacing="0"/>
        <w:jc w:val="both"/>
        <w:rPr>
          <w:rFonts w:ascii="Verdana" w:hAnsi="Verdana"/>
          <w:color w:val="000000"/>
          <w:sz w:val="21"/>
          <w:szCs w:val="21"/>
        </w:rPr>
      </w:pPr>
      <w:bookmarkStart w:id="16" w:name="_ftn5"/>
      <w:bookmarkEnd w:id="16"/>
      <w:r>
        <w:rPr>
          <w:rFonts w:ascii="Verdana" w:hAnsi="Verdana"/>
          <w:color w:val="000000"/>
          <w:sz w:val="21"/>
          <w:szCs w:val="21"/>
        </w:rPr>
        <w:lastRenderedPageBreak/>
        <w:t>«</w:t>
      </w:r>
      <w:proofErr w:type="spellStart"/>
      <w:r>
        <w:rPr>
          <w:rFonts w:ascii="Verdana" w:hAnsi="Verdana"/>
          <w:color w:val="000000"/>
          <w:sz w:val="21"/>
          <w:szCs w:val="21"/>
        </w:rPr>
        <w:t>L'obsolescence</w:t>
      </w:r>
      <w:proofErr w:type="spellEnd"/>
      <w:r>
        <w:rPr>
          <w:rFonts w:ascii="Verdana" w:hAnsi="Verdana"/>
          <w:color w:val="000000"/>
          <w:sz w:val="21"/>
          <w:szCs w:val="21"/>
        </w:rPr>
        <w:t xml:space="preserve"> </w:t>
      </w:r>
      <w:proofErr w:type="spellStart"/>
      <w:r>
        <w:rPr>
          <w:rFonts w:ascii="Verdana" w:hAnsi="Verdana"/>
          <w:color w:val="000000"/>
          <w:sz w:val="21"/>
          <w:szCs w:val="21"/>
        </w:rPr>
        <w:t>programmée</w:t>
      </w:r>
      <w:proofErr w:type="spellEnd"/>
      <w:r>
        <w:rPr>
          <w:rFonts w:ascii="Verdana" w:hAnsi="Verdana"/>
          <w:color w:val="000000"/>
          <w:sz w:val="21"/>
          <w:szCs w:val="21"/>
        </w:rPr>
        <w:t xml:space="preserve"> </w:t>
      </w:r>
      <w:proofErr w:type="spellStart"/>
      <w:r>
        <w:rPr>
          <w:rFonts w:ascii="Verdana" w:hAnsi="Verdana"/>
          <w:color w:val="000000"/>
          <w:sz w:val="21"/>
          <w:szCs w:val="21"/>
        </w:rPr>
        <w:t>est</w:t>
      </w:r>
      <w:proofErr w:type="spellEnd"/>
      <w:r>
        <w:rPr>
          <w:rFonts w:ascii="Verdana" w:hAnsi="Verdana"/>
          <w:color w:val="000000"/>
          <w:sz w:val="21"/>
          <w:szCs w:val="21"/>
        </w:rPr>
        <w:t xml:space="preserve"> </w:t>
      </w:r>
      <w:proofErr w:type="spellStart"/>
      <w:r>
        <w:rPr>
          <w:rFonts w:ascii="Verdana" w:hAnsi="Verdana"/>
          <w:color w:val="000000"/>
          <w:sz w:val="21"/>
          <w:szCs w:val="21"/>
        </w:rPr>
        <w:t>désormais</w:t>
      </w:r>
      <w:proofErr w:type="spellEnd"/>
      <w:r>
        <w:rPr>
          <w:rFonts w:ascii="Verdana" w:hAnsi="Verdana"/>
          <w:color w:val="000000"/>
          <w:sz w:val="21"/>
          <w:szCs w:val="21"/>
        </w:rPr>
        <w:t xml:space="preserve"> un </w:t>
      </w:r>
      <w:proofErr w:type="spellStart"/>
      <w:r>
        <w:rPr>
          <w:rFonts w:ascii="Verdana" w:hAnsi="Verdana"/>
          <w:color w:val="000000"/>
          <w:sz w:val="21"/>
          <w:szCs w:val="21"/>
        </w:rPr>
        <w:t>délit</w:t>
      </w:r>
      <w:proofErr w:type="spellEnd"/>
      <w:r>
        <w:rPr>
          <w:rFonts w:ascii="Verdana" w:hAnsi="Verdana"/>
          <w:color w:val="000000"/>
          <w:sz w:val="21"/>
          <w:szCs w:val="21"/>
        </w:rPr>
        <w:t xml:space="preserve"> </w:t>
      </w:r>
      <w:proofErr w:type="spellStart"/>
      <w:r>
        <w:rPr>
          <w:rFonts w:ascii="Verdana" w:hAnsi="Verdana"/>
          <w:color w:val="000000"/>
          <w:sz w:val="21"/>
          <w:szCs w:val="21"/>
        </w:rPr>
        <w:t>passible</w:t>
      </w:r>
      <w:proofErr w:type="spellEnd"/>
      <w:r>
        <w:rPr>
          <w:rFonts w:ascii="Verdana" w:hAnsi="Verdana"/>
          <w:color w:val="000000"/>
          <w:sz w:val="21"/>
          <w:szCs w:val="21"/>
        </w:rPr>
        <w:t xml:space="preserve"> de </w:t>
      </w:r>
      <w:proofErr w:type="spellStart"/>
      <w:r>
        <w:rPr>
          <w:rFonts w:ascii="Verdana" w:hAnsi="Verdana"/>
          <w:color w:val="000000"/>
          <w:sz w:val="21"/>
          <w:szCs w:val="21"/>
        </w:rPr>
        <w:t>prison</w:t>
      </w:r>
      <w:proofErr w:type="spellEnd"/>
      <w:r>
        <w:rPr>
          <w:rFonts w:ascii="Verdana" w:hAnsi="Verdana"/>
          <w:color w:val="000000"/>
          <w:sz w:val="21"/>
          <w:szCs w:val="21"/>
        </w:rPr>
        <w:t>», </w:t>
      </w:r>
      <w:r>
        <w:rPr>
          <w:rStyle w:val="nfasis"/>
          <w:rFonts w:ascii="Verdana" w:hAnsi="Verdana"/>
          <w:color w:val="000000"/>
          <w:sz w:val="21"/>
          <w:szCs w:val="21"/>
        </w:rPr>
        <w:t xml:space="preserve">Le </w:t>
      </w:r>
      <w:proofErr w:type="spellStart"/>
      <w:r>
        <w:rPr>
          <w:rStyle w:val="nfasis"/>
          <w:rFonts w:ascii="Verdana" w:hAnsi="Verdana"/>
          <w:color w:val="000000"/>
          <w:sz w:val="21"/>
          <w:szCs w:val="21"/>
        </w:rPr>
        <w:t>Figaro</w:t>
      </w:r>
      <w:proofErr w:type="spellEnd"/>
      <w:r>
        <w:rPr>
          <w:rFonts w:ascii="Verdana" w:hAnsi="Verdana"/>
          <w:color w:val="000000"/>
          <w:sz w:val="21"/>
          <w:szCs w:val="21"/>
        </w:rPr>
        <w:t>, 25 de julio de 2015, </w:t>
      </w:r>
      <w:hyperlink r:id="rId8" w:history="1">
        <w:r>
          <w:rPr>
            <w:rStyle w:val="Hipervnculo"/>
            <w:rFonts w:ascii="Verdana" w:hAnsi="Verdana"/>
            <w:color w:val="000000"/>
            <w:sz w:val="21"/>
            <w:szCs w:val="21"/>
          </w:rPr>
          <w:t>http://www.lefigaro.fr/conso/2015/07/25/05007-20150725ARTFIG00002-l-obsolescence-programmee-est-desormais-un-delit-passible-de-prison.php</w:t>
        </w:r>
      </w:hyperlink>
    </w:p>
    <w:p w14:paraId="569D14D7" w14:textId="77777777" w:rsidR="00D2092F" w:rsidRDefault="00D2092F" w:rsidP="00D2092F">
      <w:pPr>
        <w:pStyle w:val="NormalWeb"/>
        <w:shd w:val="clear" w:color="auto" w:fill="FFFFFF"/>
        <w:spacing w:before="0" w:beforeAutospacing="0" w:after="150" w:afterAutospacing="0"/>
        <w:jc w:val="both"/>
        <w:rPr>
          <w:rFonts w:ascii="Verdana" w:hAnsi="Verdana"/>
          <w:color w:val="000000"/>
          <w:sz w:val="21"/>
          <w:szCs w:val="21"/>
        </w:rPr>
      </w:pPr>
      <w:bookmarkStart w:id="17" w:name="_ftn6"/>
      <w:bookmarkEnd w:id="17"/>
      <w:r>
        <w:rPr>
          <w:rFonts w:ascii="Verdana" w:hAnsi="Verdana"/>
          <w:color w:val="000000"/>
          <w:sz w:val="21"/>
          <w:szCs w:val="21"/>
        </w:rPr>
        <w:t xml:space="preserve">«Apple visé par une </w:t>
      </w:r>
      <w:proofErr w:type="spellStart"/>
      <w:r>
        <w:rPr>
          <w:rFonts w:ascii="Verdana" w:hAnsi="Verdana"/>
          <w:color w:val="000000"/>
          <w:sz w:val="21"/>
          <w:szCs w:val="21"/>
        </w:rPr>
        <w:t>enquête</w:t>
      </w:r>
      <w:proofErr w:type="spellEnd"/>
      <w:r>
        <w:rPr>
          <w:rFonts w:ascii="Verdana" w:hAnsi="Verdana"/>
          <w:color w:val="000000"/>
          <w:sz w:val="21"/>
          <w:szCs w:val="21"/>
        </w:rPr>
        <w:t xml:space="preserve"> </w:t>
      </w:r>
      <w:proofErr w:type="spellStart"/>
      <w:r>
        <w:rPr>
          <w:rFonts w:ascii="Verdana" w:hAnsi="Verdana"/>
          <w:color w:val="000000"/>
          <w:sz w:val="21"/>
          <w:szCs w:val="21"/>
        </w:rPr>
        <w:t>préliminaire</w:t>
      </w:r>
      <w:proofErr w:type="spellEnd"/>
      <w:r>
        <w:rPr>
          <w:rFonts w:ascii="Verdana" w:hAnsi="Verdana"/>
          <w:color w:val="000000"/>
          <w:sz w:val="21"/>
          <w:szCs w:val="21"/>
        </w:rPr>
        <w:t xml:space="preserve"> </w:t>
      </w:r>
      <w:proofErr w:type="spellStart"/>
      <w:r>
        <w:rPr>
          <w:rFonts w:ascii="Verdana" w:hAnsi="Verdana"/>
          <w:color w:val="000000"/>
          <w:sz w:val="21"/>
          <w:szCs w:val="21"/>
        </w:rPr>
        <w:t>pour</w:t>
      </w:r>
      <w:proofErr w:type="spellEnd"/>
      <w:r>
        <w:rPr>
          <w:rFonts w:ascii="Verdana" w:hAnsi="Verdana"/>
          <w:color w:val="000000"/>
          <w:sz w:val="21"/>
          <w:szCs w:val="21"/>
        </w:rPr>
        <w:t xml:space="preserve"> «</w:t>
      </w:r>
      <w:proofErr w:type="spellStart"/>
      <w:r>
        <w:rPr>
          <w:rFonts w:ascii="Verdana" w:hAnsi="Verdana"/>
          <w:color w:val="000000"/>
          <w:sz w:val="21"/>
          <w:szCs w:val="21"/>
        </w:rPr>
        <w:t>tromperie</w:t>
      </w:r>
      <w:proofErr w:type="spellEnd"/>
      <w:r>
        <w:rPr>
          <w:rFonts w:ascii="Verdana" w:hAnsi="Verdana"/>
          <w:color w:val="000000"/>
          <w:sz w:val="21"/>
          <w:szCs w:val="21"/>
        </w:rPr>
        <w:t xml:space="preserve"> et </w:t>
      </w:r>
      <w:proofErr w:type="spellStart"/>
      <w:r>
        <w:rPr>
          <w:rFonts w:ascii="Verdana" w:hAnsi="Verdana"/>
          <w:color w:val="000000"/>
          <w:sz w:val="21"/>
          <w:szCs w:val="21"/>
        </w:rPr>
        <w:t>obsolescence</w:t>
      </w:r>
      <w:proofErr w:type="spellEnd"/>
      <w:r>
        <w:rPr>
          <w:rFonts w:ascii="Verdana" w:hAnsi="Verdana"/>
          <w:color w:val="000000"/>
          <w:sz w:val="21"/>
          <w:szCs w:val="21"/>
        </w:rPr>
        <w:t xml:space="preserve"> </w:t>
      </w:r>
      <w:proofErr w:type="spellStart"/>
      <w:r>
        <w:rPr>
          <w:rFonts w:ascii="Verdana" w:hAnsi="Verdana"/>
          <w:color w:val="000000"/>
          <w:sz w:val="21"/>
          <w:szCs w:val="21"/>
        </w:rPr>
        <w:t>programmée</w:t>
      </w:r>
      <w:proofErr w:type="spellEnd"/>
      <w:r>
        <w:rPr>
          <w:rFonts w:ascii="Verdana" w:hAnsi="Verdana"/>
          <w:color w:val="000000"/>
          <w:sz w:val="21"/>
          <w:szCs w:val="21"/>
        </w:rPr>
        <w:t>»», </w:t>
      </w:r>
      <w:r>
        <w:rPr>
          <w:rStyle w:val="nfasis"/>
          <w:rFonts w:ascii="Verdana" w:hAnsi="Verdana"/>
          <w:color w:val="000000"/>
          <w:sz w:val="21"/>
          <w:szCs w:val="21"/>
        </w:rPr>
        <w:t>Le Monde</w:t>
      </w:r>
      <w:r>
        <w:rPr>
          <w:rFonts w:ascii="Verdana" w:hAnsi="Verdana"/>
          <w:color w:val="000000"/>
          <w:sz w:val="21"/>
          <w:szCs w:val="21"/>
        </w:rPr>
        <w:t>, 08 de enero de 2018, </w:t>
      </w:r>
      <w:hyperlink r:id="rId9" w:history="1">
        <w:r>
          <w:rPr>
            <w:rStyle w:val="Hipervnculo"/>
            <w:rFonts w:ascii="Verdana" w:hAnsi="Verdana"/>
            <w:color w:val="000000"/>
            <w:sz w:val="21"/>
            <w:szCs w:val="21"/>
          </w:rPr>
          <w:t>https://www.lemonde.fr/entreprises/article/2018/01/08/apple-vise-par-une-enquete-preliminaire-du-parquet-de-paris-pour-tromperie-et-obsolescence-programmee_5239070_1656994.html</w:t>
        </w:r>
      </w:hyperlink>
    </w:p>
    <w:p w14:paraId="63356E72" w14:textId="77777777" w:rsidR="00D2092F" w:rsidRDefault="00D2092F" w:rsidP="00D2092F">
      <w:pPr>
        <w:pStyle w:val="NormalWeb"/>
        <w:shd w:val="clear" w:color="auto" w:fill="FFFFFF"/>
        <w:spacing w:before="0" w:beforeAutospacing="0" w:after="150" w:afterAutospacing="0"/>
        <w:jc w:val="both"/>
        <w:rPr>
          <w:rFonts w:ascii="Verdana" w:hAnsi="Verdana"/>
          <w:color w:val="000000"/>
          <w:sz w:val="21"/>
          <w:szCs w:val="21"/>
        </w:rPr>
      </w:pPr>
      <w:bookmarkStart w:id="18" w:name="_ftn7"/>
      <w:bookmarkEnd w:id="18"/>
      <w:r>
        <w:rPr>
          <w:rFonts w:ascii="Verdana" w:hAnsi="Verdana"/>
          <w:color w:val="000000"/>
          <w:sz w:val="21"/>
          <w:szCs w:val="21"/>
        </w:rPr>
        <w:t>«</w:t>
      </w:r>
      <w:proofErr w:type="spellStart"/>
      <w:r>
        <w:rPr>
          <w:rFonts w:ascii="Verdana" w:hAnsi="Verdana"/>
          <w:color w:val="000000"/>
          <w:sz w:val="21"/>
          <w:szCs w:val="21"/>
        </w:rPr>
        <w:t>Obsolescence</w:t>
      </w:r>
      <w:proofErr w:type="spellEnd"/>
      <w:r>
        <w:rPr>
          <w:rFonts w:ascii="Verdana" w:hAnsi="Verdana"/>
          <w:color w:val="000000"/>
          <w:sz w:val="21"/>
          <w:szCs w:val="21"/>
        </w:rPr>
        <w:t xml:space="preserve"> </w:t>
      </w:r>
      <w:proofErr w:type="spellStart"/>
      <w:r>
        <w:rPr>
          <w:rFonts w:ascii="Verdana" w:hAnsi="Verdana"/>
          <w:color w:val="000000"/>
          <w:sz w:val="21"/>
          <w:szCs w:val="21"/>
        </w:rPr>
        <w:t>programmée</w:t>
      </w:r>
      <w:proofErr w:type="spellEnd"/>
      <w:r>
        <w:rPr>
          <w:rFonts w:ascii="Verdana" w:hAnsi="Verdana"/>
          <w:color w:val="000000"/>
          <w:sz w:val="21"/>
          <w:szCs w:val="21"/>
        </w:rPr>
        <w:t xml:space="preserve"> : "Les </w:t>
      </w:r>
      <w:proofErr w:type="spellStart"/>
      <w:r>
        <w:rPr>
          <w:rFonts w:ascii="Verdana" w:hAnsi="Verdana"/>
          <w:color w:val="000000"/>
          <w:sz w:val="21"/>
          <w:szCs w:val="21"/>
        </w:rPr>
        <w:t>nouveaux</w:t>
      </w:r>
      <w:proofErr w:type="spellEnd"/>
      <w:r>
        <w:rPr>
          <w:rFonts w:ascii="Verdana" w:hAnsi="Verdana"/>
          <w:color w:val="000000"/>
          <w:sz w:val="21"/>
          <w:szCs w:val="21"/>
        </w:rPr>
        <w:t xml:space="preserve"> iPhone </w:t>
      </w:r>
      <w:proofErr w:type="spellStart"/>
      <w:r>
        <w:rPr>
          <w:rFonts w:ascii="Verdana" w:hAnsi="Verdana"/>
          <w:color w:val="000000"/>
          <w:sz w:val="21"/>
          <w:szCs w:val="21"/>
        </w:rPr>
        <w:t>montrent</w:t>
      </w:r>
      <w:proofErr w:type="spellEnd"/>
      <w:r>
        <w:rPr>
          <w:rFonts w:ascii="Verdana" w:hAnsi="Verdana"/>
          <w:color w:val="000000"/>
          <w:sz w:val="21"/>
          <w:szCs w:val="21"/>
        </w:rPr>
        <w:t xml:space="preserve"> </w:t>
      </w:r>
      <w:proofErr w:type="spellStart"/>
      <w:r>
        <w:rPr>
          <w:rFonts w:ascii="Verdana" w:hAnsi="Verdana"/>
          <w:color w:val="000000"/>
          <w:sz w:val="21"/>
          <w:szCs w:val="21"/>
        </w:rPr>
        <w:t>qu’Apple</w:t>
      </w:r>
      <w:proofErr w:type="spellEnd"/>
      <w:r>
        <w:rPr>
          <w:rFonts w:ascii="Verdana" w:hAnsi="Verdana"/>
          <w:color w:val="000000"/>
          <w:sz w:val="21"/>
          <w:szCs w:val="21"/>
        </w:rPr>
        <w:t xml:space="preserve"> persiste"», </w:t>
      </w:r>
      <w:r>
        <w:rPr>
          <w:rStyle w:val="nfasis"/>
          <w:rFonts w:ascii="Verdana" w:hAnsi="Verdana"/>
          <w:color w:val="000000"/>
          <w:sz w:val="21"/>
          <w:szCs w:val="21"/>
        </w:rPr>
        <w:t xml:space="preserve">La </w:t>
      </w:r>
      <w:proofErr w:type="spellStart"/>
      <w:r>
        <w:rPr>
          <w:rStyle w:val="nfasis"/>
          <w:rFonts w:ascii="Verdana" w:hAnsi="Verdana"/>
          <w:color w:val="000000"/>
          <w:sz w:val="21"/>
          <w:szCs w:val="21"/>
        </w:rPr>
        <w:t>Tribune</w:t>
      </w:r>
      <w:proofErr w:type="spellEnd"/>
      <w:r>
        <w:rPr>
          <w:rFonts w:ascii="Verdana" w:hAnsi="Verdana"/>
          <w:color w:val="000000"/>
          <w:sz w:val="21"/>
          <w:szCs w:val="21"/>
        </w:rPr>
        <w:t>, 27 de septiembre de 2018, </w:t>
      </w:r>
      <w:hyperlink r:id="rId10" w:history="1">
        <w:r>
          <w:rPr>
            <w:rStyle w:val="Hipervnculo"/>
            <w:rFonts w:ascii="Verdana" w:hAnsi="Verdana"/>
            <w:color w:val="000000"/>
            <w:sz w:val="21"/>
            <w:szCs w:val="21"/>
          </w:rPr>
          <w:t>https://www.latribune.fr/entreprises-finance/industrie/energie-environnement/obsolescence-programmee-les-nouveaux-iphone-montrent-qu-apple-persiste-791968.html</w:t>
        </w:r>
      </w:hyperlink>
    </w:p>
    <w:p w14:paraId="13DAEC4D" w14:textId="77777777" w:rsidR="00D2092F" w:rsidRDefault="00D2092F" w:rsidP="00D2092F">
      <w:pPr>
        <w:pStyle w:val="NormalWeb"/>
        <w:shd w:val="clear" w:color="auto" w:fill="FFFFFF"/>
        <w:spacing w:before="0" w:beforeAutospacing="0" w:after="150" w:afterAutospacing="0"/>
        <w:jc w:val="both"/>
        <w:rPr>
          <w:rFonts w:ascii="Verdana" w:hAnsi="Verdana"/>
          <w:color w:val="000000"/>
          <w:sz w:val="21"/>
          <w:szCs w:val="21"/>
        </w:rPr>
      </w:pPr>
      <w:bookmarkStart w:id="19" w:name="_ftn8"/>
      <w:bookmarkEnd w:id="19"/>
      <w:r>
        <w:rPr>
          <w:rFonts w:ascii="Verdana" w:hAnsi="Verdana"/>
          <w:color w:val="000000"/>
          <w:sz w:val="21"/>
          <w:szCs w:val="21"/>
        </w:rPr>
        <w:t>«Apple y Samsung, multadas en Italia por la obsolescencia programada», </w:t>
      </w:r>
      <w:r>
        <w:rPr>
          <w:rStyle w:val="nfasis"/>
          <w:rFonts w:ascii="Verdana" w:hAnsi="Verdana"/>
          <w:color w:val="000000"/>
          <w:sz w:val="21"/>
          <w:szCs w:val="21"/>
        </w:rPr>
        <w:t>El Mundo</w:t>
      </w:r>
      <w:r>
        <w:rPr>
          <w:rFonts w:ascii="Verdana" w:hAnsi="Verdana"/>
          <w:color w:val="000000"/>
          <w:sz w:val="21"/>
          <w:szCs w:val="21"/>
        </w:rPr>
        <w:t>, 25 de octubre de 2018, </w:t>
      </w:r>
      <w:hyperlink r:id="rId11" w:history="1">
        <w:r>
          <w:rPr>
            <w:rStyle w:val="Hipervnculo"/>
            <w:rFonts w:ascii="Verdana" w:hAnsi="Verdana"/>
            <w:color w:val="000000"/>
            <w:sz w:val="21"/>
            <w:szCs w:val="21"/>
          </w:rPr>
          <w:t>https://www.elmundo.es/tecnologia/2018/10/24/5bd055e046163fa49c8b45aa.html</w:t>
        </w:r>
      </w:hyperlink>
    </w:p>
    <w:p w14:paraId="50A7F421" w14:textId="77777777" w:rsidR="00D2092F" w:rsidRDefault="00D2092F" w:rsidP="00D2092F">
      <w:pPr>
        <w:pStyle w:val="NormalWeb"/>
        <w:shd w:val="clear" w:color="auto" w:fill="FFFFFF"/>
        <w:spacing w:before="0" w:beforeAutospacing="0" w:after="150" w:afterAutospacing="0"/>
        <w:jc w:val="both"/>
        <w:rPr>
          <w:rFonts w:ascii="Verdana" w:hAnsi="Verdana"/>
          <w:color w:val="000000"/>
          <w:sz w:val="21"/>
          <w:szCs w:val="21"/>
        </w:rPr>
      </w:pPr>
      <w:bookmarkStart w:id="20" w:name="_ftn9"/>
      <w:bookmarkEnd w:id="20"/>
      <w:r>
        <w:rPr>
          <w:rFonts w:ascii="Verdana" w:hAnsi="Verdana"/>
          <w:color w:val="000000"/>
          <w:sz w:val="21"/>
          <w:szCs w:val="21"/>
        </w:rPr>
        <w:t xml:space="preserve">Real Decreto 110/2015, de 20 de febrero, </w:t>
      </w:r>
      <w:proofErr w:type="spellStart"/>
      <w:r>
        <w:rPr>
          <w:rFonts w:ascii="Verdana" w:hAnsi="Verdana"/>
          <w:color w:val="000000"/>
          <w:sz w:val="21"/>
          <w:szCs w:val="21"/>
        </w:rPr>
        <w:t>sosbre</w:t>
      </w:r>
      <w:proofErr w:type="spellEnd"/>
      <w:r>
        <w:rPr>
          <w:rFonts w:ascii="Verdana" w:hAnsi="Verdana"/>
          <w:color w:val="000000"/>
          <w:sz w:val="21"/>
          <w:szCs w:val="21"/>
        </w:rPr>
        <w:t xml:space="preserve"> residuos de aparatos eléctricos y electrónicos, </w:t>
      </w:r>
      <w:hyperlink r:id="rId12" w:history="1">
        <w:r>
          <w:rPr>
            <w:rStyle w:val="Hipervnculo"/>
            <w:rFonts w:ascii="Verdana" w:hAnsi="Verdana"/>
            <w:color w:val="000000"/>
            <w:sz w:val="21"/>
            <w:szCs w:val="21"/>
          </w:rPr>
          <w:t>https://www.boe.es/diario_boe/txt.php?id=BOE-A-2015-1762</w:t>
        </w:r>
      </w:hyperlink>
    </w:p>
    <w:p w14:paraId="564D6BA1" w14:textId="77777777" w:rsidR="00D2092F" w:rsidRDefault="00D2092F" w:rsidP="00D2092F">
      <w:pPr>
        <w:pStyle w:val="NormalWeb"/>
        <w:shd w:val="clear" w:color="auto" w:fill="FFFFFF"/>
        <w:spacing w:before="0" w:beforeAutospacing="0" w:after="150" w:afterAutospacing="0"/>
        <w:jc w:val="both"/>
        <w:rPr>
          <w:rFonts w:ascii="Verdana" w:hAnsi="Verdana"/>
          <w:color w:val="000000"/>
          <w:sz w:val="21"/>
          <w:szCs w:val="21"/>
        </w:rPr>
      </w:pPr>
      <w:bookmarkStart w:id="21" w:name="_ftn10"/>
      <w:bookmarkEnd w:id="21"/>
      <w:proofErr w:type="gramStart"/>
      <w:r>
        <w:rPr>
          <w:rFonts w:ascii="Verdana" w:hAnsi="Verdana"/>
          <w:color w:val="000000"/>
          <w:sz w:val="21"/>
          <w:szCs w:val="21"/>
        </w:rPr>
        <w:t>« Obsolescencia</w:t>
      </w:r>
      <w:proofErr w:type="gramEnd"/>
      <w:r>
        <w:rPr>
          <w:rFonts w:ascii="Verdana" w:hAnsi="Verdana"/>
          <w:color w:val="000000"/>
          <w:sz w:val="21"/>
          <w:szCs w:val="21"/>
        </w:rPr>
        <w:t xml:space="preserve"> programada: ¿Qué es? ¿Qué regulación hay al respecto?», </w:t>
      </w:r>
      <w:r>
        <w:rPr>
          <w:rStyle w:val="nfasis"/>
          <w:rFonts w:ascii="Verdana" w:hAnsi="Verdana"/>
          <w:color w:val="000000"/>
          <w:sz w:val="21"/>
          <w:szCs w:val="21"/>
        </w:rPr>
        <w:t xml:space="preserve">Europa </w:t>
      </w:r>
      <w:proofErr w:type="spellStart"/>
      <w:r>
        <w:rPr>
          <w:rStyle w:val="nfasis"/>
          <w:rFonts w:ascii="Verdana" w:hAnsi="Verdana"/>
          <w:color w:val="000000"/>
          <w:sz w:val="21"/>
          <w:szCs w:val="21"/>
        </w:rPr>
        <w:t>Press</w:t>
      </w:r>
      <w:proofErr w:type="spellEnd"/>
      <w:r>
        <w:rPr>
          <w:rFonts w:ascii="Verdana" w:hAnsi="Verdana"/>
          <w:color w:val="000000"/>
          <w:sz w:val="21"/>
          <w:szCs w:val="21"/>
        </w:rPr>
        <w:t>, 13 de marzo de 2019, </w:t>
      </w:r>
      <w:hyperlink r:id="rId13" w:history="1">
        <w:r>
          <w:rPr>
            <w:rStyle w:val="Hipervnculo"/>
            <w:rFonts w:ascii="Verdana" w:hAnsi="Verdana"/>
            <w:color w:val="000000"/>
            <w:sz w:val="21"/>
            <w:szCs w:val="21"/>
          </w:rPr>
          <w:t>https://www.europapress.es/portaltic/internet/noticia-obsolescencia-programada-regulacion-hay-respecto-20190313182029.html</w:t>
        </w:r>
      </w:hyperlink>
    </w:p>
    <w:p w14:paraId="5447E2C2" w14:textId="74C961DB" w:rsidR="003E53CF" w:rsidRPr="00D2092F" w:rsidRDefault="003E53CF" w:rsidP="00D2092F"/>
    <w:sectPr w:rsidR="003E53CF" w:rsidRPr="00D209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E63"/>
    <w:rsid w:val="00263DDE"/>
    <w:rsid w:val="00301525"/>
    <w:rsid w:val="003E53CF"/>
    <w:rsid w:val="005722D4"/>
    <w:rsid w:val="00955E63"/>
    <w:rsid w:val="00BC0ACD"/>
    <w:rsid w:val="00BD2030"/>
    <w:rsid w:val="00D2092F"/>
    <w:rsid w:val="00FF16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1A295"/>
  <w15:chartTrackingRefBased/>
  <w15:docId w15:val="{4A2EAE60-0EC0-4A3A-BEF3-4C549CB1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2092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2092F"/>
    <w:rPr>
      <w:b/>
      <w:bCs/>
    </w:rPr>
  </w:style>
  <w:style w:type="character" w:styleId="Hipervnculo">
    <w:name w:val="Hyperlink"/>
    <w:basedOn w:val="Fuentedeprrafopredeter"/>
    <w:uiPriority w:val="99"/>
    <w:semiHidden/>
    <w:unhideWhenUsed/>
    <w:rsid w:val="00D2092F"/>
    <w:rPr>
      <w:color w:val="0000FF"/>
      <w:u w:val="single"/>
    </w:rPr>
  </w:style>
  <w:style w:type="character" w:styleId="nfasis">
    <w:name w:val="Emphasis"/>
    <w:basedOn w:val="Fuentedeprrafopredeter"/>
    <w:uiPriority w:val="20"/>
    <w:qFormat/>
    <w:rsid w:val="00D209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34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figaro.fr/conso/2015/07/25/05007-20150725ARTFIG00002-l-obsolescence-programmee-est-desormais-un-delit-passible-de-prison.php" TargetMode="External"/><Relationship Id="rId13" Type="http://schemas.openxmlformats.org/officeDocument/2006/relationships/hyperlink" Target="https://www.europapress.es/portaltic/internet/noticia-obsolescencia-programada-regulacion-hay-respecto-20190313182029.html" TargetMode="External"/><Relationship Id="rId3" Type="http://schemas.openxmlformats.org/officeDocument/2006/relationships/webSettings" Target="webSettings.xml"/><Relationship Id="rId7" Type="http://schemas.openxmlformats.org/officeDocument/2006/relationships/hyperlink" Target="https://bbc.in/2RYmDsm" TargetMode="External"/><Relationship Id="rId12" Type="http://schemas.openxmlformats.org/officeDocument/2006/relationships/hyperlink" Target="https://www.boe.es/diario_boe/txt.php?id=BOE-A-2015-176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2x9IK2r" TargetMode="External"/><Relationship Id="rId11" Type="http://schemas.openxmlformats.org/officeDocument/2006/relationships/hyperlink" Target="https://www.elmundo.es/tecnologia/2018/10/24/5bd055e046163fa49c8b45aa.html" TargetMode="External"/><Relationship Id="rId5" Type="http://schemas.openxmlformats.org/officeDocument/2006/relationships/hyperlink" Target="https://bbc.in/2RYmDsm" TargetMode="External"/><Relationship Id="rId15" Type="http://schemas.openxmlformats.org/officeDocument/2006/relationships/theme" Target="theme/theme1.xml"/><Relationship Id="rId10" Type="http://schemas.openxmlformats.org/officeDocument/2006/relationships/hyperlink" Target="https://www.latribune.fr/entreprises-finance/industrie/energie-environnement/obsolescence-programmee-les-nouveaux-iphone-montrent-qu-apple-persiste-791968.html" TargetMode="External"/><Relationship Id="rId4" Type="http://schemas.openxmlformats.org/officeDocument/2006/relationships/hyperlink" Target="https://bit.ly/2LoU0kH" TargetMode="External"/><Relationship Id="rId9" Type="http://schemas.openxmlformats.org/officeDocument/2006/relationships/hyperlink" Target="https://www.lemonde.fr/entreprises/article/2018/01/08/apple-vise-par-une-enquete-preliminaire-du-parquet-de-paris-pour-tromperie-et-obsolescence-programmee_5239070_1656994.htm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1455</TotalTime>
  <Pages>5</Pages>
  <Words>2302</Words>
  <Characters>12664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2021-11-01T19:54:00Z</dcterms:created>
  <dcterms:modified xsi:type="dcterms:W3CDTF">2021-11-02T20:09:00Z</dcterms:modified>
</cp:coreProperties>
</file>